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20D4" w14:textId="3BA375C0" w:rsidR="00F815D0" w:rsidRPr="0051472C" w:rsidRDefault="004B1A6B" w:rsidP="00CA0BC8">
      <w:pPr>
        <w:pStyle w:val="DescriptororName"/>
      </w:pPr>
      <w:r>
        <w:t>NSW Department of Education</w:t>
      </w:r>
      <w:r>
        <w:tab/>
      </w:r>
      <w:r w:rsidR="00D60177">
        <w:rPr>
          <w:noProof/>
        </w:rPr>
        <w:drawing>
          <wp:inline distT="0" distB="0" distL="0" distR="0" wp14:anchorId="5BD40C98" wp14:editId="1B133139">
            <wp:extent cx="666000" cy="720000"/>
            <wp:effectExtent l="0" t="0" r="1270" b="4445"/>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6="http://schemas.microsoft.com/office/drawing/2014/main" xmlns:dgm="http://schemas.openxmlformats.org/drawingml/2006/diagram" xmlns:adec="http://schemas.microsoft.com/office/drawing/2017/decorative" val="0"/>
                        </a:ext>
                      </a:extLst>
                    </a:blip>
                    <a:stretch>
                      <a:fillRect/>
                    </a:stretch>
                  </pic:blipFill>
                  <pic:spPr>
                    <a:xfrm>
                      <a:off x="0" y="0"/>
                      <a:ext cx="666000" cy="720000"/>
                    </a:xfrm>
                    <a:prstGeom prst="rect">
                      <a:avLst/>
                    </a:prstGeom>
                  </pic:spPr>
                </pic:pic>
              </a:graphicData>
            </a:graphic>
          </wp:inline>
        </w:drawing>
      </w:r>
    </w:p>
    <w:p w14:paraId="20F31F38" w14:textId="2241290F" w:rsidR="00135F60" w:rsidRDefault="00000000" w:rsidP="004F3DB3">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695BB4">
      <w:pPr>
        <w:pStyle w:val="Heading2"/>
        <w:spacing w:before="0" w:after="120"/>
      </w:pPr>
      <w:r>
        <w:t>Overview</w:t>
      </w:r>
    </w:p>
    <w:p w14:paraId="5A5FA00E" w14:textId="2F82E3E6" w:rsidR="00406510" w:rsidRDefault="008B522D" w:rsidP="00D65B98">
      <w:pPr>
        <w:pStyle w:val="BodyText"/>
        <w:spacing w:line="276" w:lineRule="auto"/>
      </w:pPr>
      <w:r>
        <w:t>Wellington</w:t>
      </w:r>
      <w:r w:rsidR="00406510">
        <w:t xml:space="preserve"> Public School is committed to explicitly teaching and modelling positive behaviour and to supporting all students to be engaged with their learning. </w:t>
      </w:r>
    </w:p>
    <w:p w14:paraId="218C1660" w14:textId="13629158" w:rsidR="00406510" w:rsidRPr="00F97E61" w:rsidRDefault="00406510" w:rsidP="00D65B98">
      <w:pPr>
        <w:pStyle w:val="BodyText"/>
        <w:spacing w:line="276" w:lineRule="auto"/>
      </w:pPr>
      <w:r w:rsidRPr="00F97E61">
        <w:t xml:space="preserve">Our goal is to inspire every child to participate positively in </w:t>
      </w:r>
      <w:r w:rsidR="003E7926">
        <w:t>the school community and beyond.</w:t>
      </w:r>
      <w:r w:rsidRPr="00F97E61">
        <w:t xml:space="preserve"> We focus on promoting excellence, opportunity and success for every student, every day. We value and strive to develop safe, respectful learners in a caring learning community. </w:t>
      </w:r>
    </w:p>
    <w:p w14:paraId="164319D3" w14:textId="2574951E" w:rsidR="00406510" w:rsidRDefault="00406510" w:rsidP="00D65B98">
      <w:pPr>
        <w:pStyle w:val="BodyText"/>
        <w:spacing w:line="276" w:lineRule="auto"/>
      </w:pPr>
      <w:r>
        <w:t>Principles of positive behaviour support</w:t>
      </w:r>
      <w:r w:rsidR="003E7926">
        <w:t>, trauma-informed practice, inclusive practice,</w:t>
      </w:r>
      <w:r>
        <w:t xml:space="preserve"> and social emotional learning underpin our daily practice. High expectations for student behaviour are established and maintained through effective role modelling, explicit teaching, and planned responses.</w:t>
      </w:r>
    </w:p>
    <w:p w14:paraId="76600990" w14:textId="610FF5B5" w:rsidR="00E91D68" w:rsidRDefault="00E91D68" w:rsidP="00D65B98">
      <w:pPr>
        <w:pStyle w:val="BodyText"/>
        <w:spacing w:line="276" w:lineRule="auto"/>
      </w:pPr>
      <w:r w:rsidRPr="00E91D68">
        <w:t>There is a whole school focus on improving attendance to strengthen student sense of belonging, engagement and outcomes.</w:t>
      </w:r>
    </w:p>
    <w:p w14:paraId="39C02B8F" w14:textId="77777777" w:rsidR="00406510" w:rsidRPr="0092178E" w:rsidRDefault="00406510" w:rsidP="00D65B98">
      <w:pPr>
        <w:pStyle w:val="BodyText"/>
        <w:spacing w:line="276" w:lineRule="auto"/>
      </w:pPr>
      <w:r w:rsidRPr="0092178E">
        <w:t>To achieve our mission, key programs prioritised and valued by the school community are:</w:t>
      </w:r>
    </w:p>
    <w:p w14:paraId="1C53D02A" w14:textId="5F2CA77C" w:rsidR="00406510" w:rsidRDefault="0026614D" w:rsidP="00036B31">
      <w:pPr>
        <w:pStyle w:val="ListBullet"/>
        <w:rPr>
          <w:rStyle w:val="Hyperlink"/>
        </w:rPr>
      </w:pPr>
      <w:r>
        <w:t>We are a Positive Behav</w:t>
      </w:r>
      <w:r w:rsidR="0050408F">
        <w:t>iour for Learning PBL School and are currently developing links to the</w:t>
      </w:r>
      <w:r w:rsidR="00B64158">
        <w:t xml:space="preserve"> </w:t>
      </w:r>
      <w:hyperlink r:id="rId12">
        <w:r w:rsidR="6D96BAA6" w:rsidRPr="0C2F7507">
          <w:rPr>
            <w:rStyle w:val="Hyperlink"/>
          </w:rPr>
          <w:t>PAX Good Behaviour Game</w:t>
        </w:r>
      </w:hyperlink>
    </w:p>
    <w:p w14:paraId="6B088278" w14:textId="77777777" w:rsidR="00B64158" w:rsidRPr="004B32D6" w:rsidRDefault="7EAFE3FC" w:rsidP="00036B31">
      <w:pPr>
        <w:pStyle w:val="ListBullet"/>
        <w:rPr>
          <w:rFonts w:ascii="Public Sans Light" w:eastAsia="Public Sans Light" w:hAnsi="Public Sans Light" w:cs="Public Sans Light"/>
          <w:color w:val="000000" w:themeColor="text1"/>
          <w:szCs w:val="22"/>
        </w:rPr>
      </w:pPr>
      <w:hyperlink r:id="rId13">
        <w:r w:rsidRPr="00F457FB">
          <w:rPr>
            <w:rStyle w:val="Hyperlink"/>
          </w:rPr>
          <w:t>Positive Living Skills</w:t>
        </w:r>
        <w:r w:rsidR="715464B1" w:rsidRPr="00F457FB">
          <w:rPr>
            <w:rStyle w:val="Hyperlink"/>
          </w:rPr>
          <w:t xml:space="preserve"> </w:t>
        </w:r>
      </w:hyperlink>
    </w:p>
    <w:p w14:paraId="61381FE3" w14:textId="02271FCB" w:rsidR="001E1D72" w:rsidRDefault="00A82BC4" w:rsidP="00036B31">
      <w:pPr>
        <w:pStyle w:val="ListBullet"/>
        <w:rPr>
          <w:rFonts w:ascii="Public Sans Light" w:eastAsia="Public Sans Light" w:hAnsi="Public Sans Light" w:cs="Public Sans Light"/>
          <w:color w:val="000000" w:themeColor="text1"/>
          <w:szCs w:val="22"/>
        </w:rPr>
      </w:pPr>
      <w:hyperlink r:id="rId14" w:history="1">
        <w:r w:rsidR="001E1D72" w:rsidRPr="00A82BC4">
          <w:rPr>
            <w:rStyle w:val="Hyperlink"/>
            <w:rFonts w:ascii="Public Sans Light" w:eastAsia="Public Sans Light" w:hAnsi="Public Sans Light" w:cs="Public Sans Light"/>
            <w:szCs w:val="22"/>
          </w:rPr>
          <w:t xml:space="preserve">Be </w:t>
        </w:r>
        <w:r w:rsidR="001E1D72" w:rsidRPr="00A82BC4">
          <w:rPr>
            <w:rStyle w:val="Hyperlink"/>
            <w:rFonts w:ascii="Public Sans Light" w:eastAsia="Public Sans Light" w:hAnsi="Public Sans Light" w:cs="Public Sans Light"/>
            <w:szCs w:val="22"/>
          </w:rPr>
          <w:t>Y</w:t>
        </w:r>
        <w:r w:rsidR="001E1D72" w:rsidRPr="00A82BC4">
          <w:rPr>
            <w:rStyle w:val="Hyperlink"/>
            <w:rFonts w:ascii="Public Sans Light" w:eastAsia="Public Sans Light" w:hAnsi="Public Sans Light" w:cs="Public Sans Light"/>
            <w:szCs w:val="22"/>
          </w:rPr>
          <w:t>ou</w:t>
        </w:r>
      </w:hyperlink>
    </w:p>
    <w:p w14:paraId="355526AC" w14:textId="7986889E" w:rsidR="008C3480" w:rsidRDefault="008C3480" w:rsidP="00D65B98">
      <w:pPr>
        <w:pStyle w:val="Heading2"/>
        <w:spacing w:before="120" w:after="120" w:line="276" w:lineRule="auto"/>
        <w:rPr>
          <w:rStyle w:val="Hyperlink"/>
          <w:rFonts w:eastAsia="Arial" w:cs="Arial"/>
          <w:color w:val="auto"/>
          <w:sz w:val="22"/>
          <w:u w:val="none"/>
          <w:lang w:eastAsia="en-US"/>
        </w:rPr>
      </w:pPr>
      <w:r w:rsidRPr="5030A621">
        <w:rPr>
          <w:rStyle w:val="Hyperlink"/>
          <w:rFonts w:eastAsia="Arial" w:cs="Arial"/>
          <w:color w:val="auto"/>
          <w:sz w:val="22"/>
          <w:u w:val="none"/>
          <w:lang w:eastAsia="en-US"/>
        </w:rPr>
        <w:t xml:space="preserve">These programs prioritise social and emotional learning which </w:t>
      </w:r>
      <w:r w:rsidR="001C13BA" w:rsidRPr="5030A621">
        <w:rPr>
          <w:rStyle w:val="Hyperlink"/>
          <w:rFonts w:eastAsia="Arial" w:cs="Arial"/>
          <w:color w:val="auto"/>
          <w:sz w:val="22"/>
          <w:u w:val="none"/>
          <w:lang w:eastAsia="en-US"/>
        </w:rPr>
        <w:t xml:space="preserve">supports good mental health, positive relationships and </w:t>
      </w:r>
      <w:r w:rsidR="00864A6D" w:rsidRPr="5030A621">
        <w:rPr>
          <w:rStyle w:val="Hyperlink"/>
          <w:rFonts w:eastAsia="Arial" w:cs="Arial"/>
          <w:color w:val="auto"/>
          <w:sz w:val="22"/>
          <w:u w:val="none"/>
          <w:lang w:eastAsia="en-US"/>
        </w:rPr>
        <w:t>supports prevention of bullying.</w:t>
      </w:r>
    </w:p>
    <w:p w14:paraId="336698EF" w14:textId="2BEE3708" w:rsidR="096839DB" w:rsidRDefault="00820732" w:rsidP="00D65B98">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hAnsi="Public Sans Light" w:cs="Segoe UI"/>
          <w:color w:val="000000" w:themeColor="text1"/>
          <w:sz w:val="22"/>
          <w:szCs w:val="22"/>
        </w:rPr>
        <w:t>Wellington</w:t>
      </w:r>
      <w:r w:rsidR="096839DB" w:rsidRPr="5030A621">
        <w:rPr>
          <w:rStyle w:val="normaltextrun"/>
          <w:rFonts w:ascii="Public Sans Light" w:hAnsi="Public Sans Light" w:cs="Segoe UI"/>
          <w:color w:val="000000" w:themeColor="text1"/>
          <w:sz w:val="22"/>
          <w:szCs w:val="22"/>
        </w:rPr>
        <w:t xml:space="preserve"> Public School rejects all forms of bullying behaviours, including online (or cyber) bullying 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35D90683" w14:textId="57ED3424" w:rsidR="096839DB" w:rsidRDefault="096839DB" w:rsidP="00D65B98">
      <w:pPr>
        <w:pStyle w:val="paragraph"/>
        <w:spacing w:before="120" w:beforeAutospacing="0" w:after="120" w:afterAutospacing="0" w:line="276" w:lineRule="auto"/>
        <w:rPr>
          <w:rStyle w:val="eop"/>
          <w:rFonts w:ascii="Segoe UI" w:hAnsi="Segoe UI" w:cs="Segoe UI"/>
          <w:color w:val="000000" w:themeColor="text1"/>
          <w:sz w:val="18"/>
          <w:szCs w:val="18"/>
        </w:rPr>
      </w:pPr>
      <w:r w:rsidRPr="5030A621">
        <w:rPr>
          <w:rStyle w:val="normaltextrun"/>
          <w:rFonts w:ascii="Public Sans Light" w:hAnsi="Public Sans Light" w:cs="Segoe UI"/>
          <w:color w:val="000000" w:themeColor="text1"/>
          <w:sz w:val="22"/>
          <w:szCs w:val="22"/>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 </w:t>
      </w:r>
    </w:p>
    <w:p w14:paraId="36833D81" w14:textId="5E81D1A9" w:rsidR="00916001" w:rsidRDefault="00916001" w:rsidP="003B3C44">
      <w:pPr>
        <w:pStyle w:val="Heading2"/>
        <w:spacing w:before="120" w:after="120"/>
      </w:pPr>
      <w:r>
        <w:t>Partnership with parents</w:t>
      </w:r>
      <w:r w:rsidR="00B76D4C">
        <w:t xml:space="preserve"> and </w:t>
      </w:r>
      <w:r>
        <w:t>carers</w:t>
      </w:r>
    </w:p>
    <w:p w14:paraId="63DB439F" w14:textId="70AD9C2B" w:rsidR="00916001" w:rsidRDefault="006D4785" w:rsidP="00F95DA3">
      <w:pPr>
        <w:pStyle w:val="BodyText"/>
        <w:spacing w:line="276" w:lineRule="auto"/>
      </w:pPr>
      <w:r>
        <w:t>Wellington</w:t>
      </w:r>
      <w:r w:rsidR="00916001">
        <w:t xml:space="preserve"> Public School will partner with parents/carers in establishing expectations for engagement in developing and implementing student behaviour management and </w:t>
      </w:r>
      <w:r w:rsidR="009602AA">
        <w:t>anti</w:t>
      </w:r>
      <w:r w:rsidR="00916001">
        <w:t>bullying strategies, by:</w:t>
      </w:r>
    </w:p>
    <w:p w14:paraId="6DBE08B8" w14:textId="142E650C" w:rsidR="00916001" w:rsidRDefault="00916001" w:rsidP="00036B31">
      <w:pPr>
        <w:pStyle w:val="ListBullet"/>
      </w:pPr>
      <w:r>
        <w:lastRenderedPageBreak/>
        <w:t xml:space="preserve">inviting parent/carer and student feedback through formal and informal means, such as Tell Them From Me </w:t>
      </w:r>
      <w:r w:rsidR="26588419">
        <w:t>s</w:t>
      </w:r>
      <w:r>
        <w:t>urveys, school surveys, consulting with the P &amp; C and local AECG</w:t>
      </w:r>
    </w:p>
    <w:p w14:paraId="2E617281" w14:textId="77777777" w:rsidR="00916001" w:rsidRDefault="00916001" w:rsidP="00036B31">
      <w:pPr>
        <w:pStyle w:val="ListBullet"/>
      </w:pPr>
      <w:r>
        <w:t>using concerns raised through complaints procedures to review school systems, data and practices.</w:t>
      </w:r>
    </w:p>
    <w:p w14:paraId="41EEFC4D" w14:textId="185B2552" w:rsidR="00420C2B" w:rsidRPr="00F95DA3" w:rsidRDefault="006D4785" w:rsidP="00F95DA3">
      <w:pPr>
        <w:pStyle w:val="BodyText"/>
        <w:spacing w:after="0" w:line="276" w:lineRule="auto"/>
        <w:rPr>
          <w:rFonts w:ascii="Public Sans Light" w:hAnsi="Public Sans Light" w:cs="Segoe UI"/>
        </w:rPr>
      </w:pPr>
      <w:r>
        <w:t>Wellington</w:t>
      </w:r>
      <w:r w:rsidR="00F469D7">
        <w:t xml:space="preserve"> </w:t>
      </w:r>
      <w:r w:rsidR="00916001">
        <w:t>Public School will communicate these expectations to parents/carers through the school newsletter and school website.</w:t>
      </w:r>
      <w:r w:rsidR="00587AB5">
        <w:rPr>
          <w:rFonts w:ascii="Segoe UI" w:hAnsi="Segoe UI" w:cs="Segoe UI"/>
          <w:sz w:val="18"/>
          <w:szCs w:val="18"/>
        </w:rPr>
        <w:t xml:space="preserve"> </w:t>
      </w:r>
      <w:r w:rsidR="17CF9747"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B31C1C" w14:textId="2238E486"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t xml:space="preserve">School-wide expectations and rules </w:t>
      </w:r>
    </w:p>
    <w:p w14:paraId="1B4BD954" w14:textId="5A557C8D" w:rsidR="00B469C3" w:rsidRDefault="00F020F0" w:rsidP="00B469C3">
      <w:pPr>
        <w:pStyle w:val="BodyText"/>
      </w:pPr>
      <w:r>
        <w:t>Wellington</w:t>
      </w:r>
      <w:r w:rsidR="00B469C3">
        <w:t xml:space="preserve"> Public School has the following school-wide expectations</w:t>
      </w:r>
      <w:r w:rsidR="00A0477D">
        <w:t xml:space="preserve"> and rules</w:t>
      </w:r>
      <w:r w:rsidR="0045105C">
        <w:t xml:space="preserve">. These apply to a range </w:t>
      </w:r>
      <w:r w:rsidR="00037238">
        <w:t>of contexts across the school:</w:t>
      </w:r>
    </w:p>
    <w:p w14:paraId="47DD2E94" w14:textId="6E02BE07" w:rsidR="00B469C3" w:rsidRDefault="00B469C3" w:rsidP="4C1A0E41">
      <w:pPr>
        <w:pStyle w:val="BodyText"/>
        <w:rPr>
          <w:b/>
          <w:bCs/>
        </w:rPr>
      </w:pPr>
      <w:r w:rsidRPr="4C1A0E41">
        <w:rPr>
          <w:b/>
          <w:bCs/>
        </w:rPr>
        <w:t xml:space="preserve">To be </w:t>
      </w:r>
      <w:r w:rsidR="008A3C8E">
        <w:rPr>
          <w:b/>
          <w:bCs/>
        </w:rPr>
        <w:t xml:space="preserve">safe, </w:t>
      </w:r>
      <w:r w:rsidR="2D9D0275" w:rsidRPr="4C1A0E41">
        <w:rPr>
          <w:b/>
          <w:bCs/>
        </w:rPr>
        <w:t>respectful, learners</w:t>
      </w:r>
      <w:r w:rsidRPr="4C1A0E41">
        <w:rPr>
          <w:b/>
          <w:bCs/>
        </w:rPr>
        <w:t>.</w:t>
      </w:r>
    </w:p>
    <w:tbl>
      <w:tblPr>
        <w:tblStyle w:val="ListTable3-Accent2"/>
        <w:tblW w:w="5000" w:type="pct"/>
        <w:tblLook w:val="04A0" w:firstRow="1" w:lastRow="0" w:firstColumn="1" w:lastColumn="0" w:noHBand="0" w:noVBand="1"/>
      </w:tblPr>
      <w:tblGrid>
        <w:gridCol w:w="3396"/>
        <w:gridCol w:w="3399"/>
        <w:gridCol w:w="3399"/>
      </w:tblGrid>
      <w:tr w:rsidR="00E55EA0" w:rsidRPr="007673EB" w14:paraId="38340E64" w14:textId="77777777" w:rsidTr="4C1A0E4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1C9CBDCB" w14:textId="2A4D3610" w:rsidR="00E55EA0" w:rsidRPr="00A32CAE" w:rsidRDefault="006D4785" w:rsidP="00D60380">
            <w:pPr>
              <w:pStyle w:val="BodyText"/>
              <w:spacing w:before="60" w:after="60"/>
              <w:rPr>
                <w:color w:val="FFFFFF" w:themeColor="background1"/>
              </w:rPr>
            </w:pPr>
            <w:r>
              <w:rPr>
                <w:color w:val="FFFFFF" w:themeColor="background1"/>
              </w:rPr>
              <w:t>Safe</w:t>
            </w:r>
          </w:p>
        </w:tc>
        <w:tc>
          <w:tcPr>
            <w:tcW w:w="1667" w:type="pct"/>
          </w:tcPr>
          <w:p w14:paraId="4429E3CC" w14:textId="44F805BB" w:rsidR="00E55EA0" w:rsidRPr="00A32CAE" w:rsidRDefault="006D4785"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Respectful</w:t>
            </w:r>
          </w:p>
        </w:tc>
        <w:tc>
          <w:tcPr>
            <w:tcW w:w="1667" w:type="pct"/>
          </w:tcPr>
          <w:p w14:paraId="1614D4CA" w14:textId="0C6E2A3B" w:rsidR="00E55EA0" w:rsidRPr="00A32CAE" w:rsidRDefault="003C0F8D"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Learners</w:t>
            </w:r>
          </w:p>
        </w:tc>
      </w:tr>
      <w:tr w:rsidR="00E55EA0" w:rsidRPr="00DF58B8" w14:paraId="26071EA7"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4018F755" w14:textId="77777777" w:rsidR="00E55EA0" w:rsidRPr="00DF58B8" w:rsidRDefault="00E55EA0" w:rsidP="00D60380">
            <w:pPr>
              <w:pStyle w:val="BodyText"/>
              <w:spacing w:before="80" w:after="60"/>
              <w:rPr>
                <w:b w:val="0"/>
                <w:bCs w:val="0"/>
              </w:rPr>
            </w:pPr>
            <w:r w:rsidRPr="00DF58B8">
              <w:rPr>
                <w:b w:val="0"/>
                <w:bCs w:val="0"/>
              </w:rPr>
              <w:t>Be kind and value others</w:t>
            </w:r>
          </w:p>
        </w:tc>
        <w:tc>
          <w:tcPr>
            <w:tcW w:w="1667" w:type="pct"/>
          </w:tcPr>
          <w:p w14:paraId="18D54C07" w14:textId="14F305E8" w:rsidR="00E55EA0" w:rsidRPr="00DF58B8" w:rsidRDefault="00CE2BE2" w:rsidP="005E1A02">
            <w:pPr>
              <w:pStyle w:val="BodyText"/>
              <w:cnfStyle w:val="000000100000" w:firstRow="0" w:lastRow="0" w:firstColumn="0" w:lastColumn="0" w:oddVBand="0" w:evenVBand="0" w:oddHBand="1" w:evenHBand="0" w:firstRowFirstColumn="0" w:firstRowLastColumn="0" w:lastRowFirstColumn="0" w:lastRowLastColumn="0"/>
            </w:pPr>
            <w:r>
              <w:t xml:space="preserve">Take care </w:t>
            </w:r>
            <w:r w:rsidR="00267F2F">
              <w:t>of belongings, resources and equipment</w:t>
            </w:r>
          </w:p>
        </w:tc>
        <w:tc>
          <w:tcPr>
            <w:tcW w:w="1667" w:type="pct"/>
          </w:tcPr>
          <w:p w14:paraId="49D25B58" w14:textId="3AFD51F1" w:rsidR="00E55EA0" w:rsidRPr="00DF58B8" w:rsidRDefault="00B07FFD" w:rsidP="00D60380">
            <w:pPr>
              <w:pStyle w:val="BodyText"/>
              <w:spacing w:after="60"/>
              <w:cnfStyle w:val="000000100000" w:firstRow="0" w:lastRow="0" w:firstColumn="0" w:lastColumn="0" w:oddVBand="0" w:evenVBand="0" w:oddHBand="1" w:evenHBand="0" w:firstRowFirstColumn="0" w:firstRowLastColumn="0" w:lastRowFirstColumn="0" w:lastRowLastColumn="0"/>
            </w:pPr>
            <w:r>
              <w:t>Actively participate</w:t>
            </w:r>
          </w:p>
        </w:tc>
      </w:tr>
      <w:tr w:rsidR="00E55EA0" w:rsidRPr="00DF58B8" w14:paraId="757F5758"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7A2FC4C8" w14:textId="6E39FA3B" w:rsidR="00E55EA0" w:rsidRPr="00DF58B8" w:rsidRDefault="007B72A3" w:rsidP="005E1A02">
            <w:pPr>
              <w:pStyle w:val="BodyText"/>
              <w:rPr>
                <w:b w:val="0"/>
                <w:bCs w:val="0"/>
              </w:rPr>
            </w:pPr>
            <w:r>
              <w:rPr>
                <w:b w:val="0"/>
                <w:bCs w:val="0"/>
              </w:rPr>
              <w:t xml:space="preserve">Keep hands and feet to </w:t>
            </w:r>
            <w:r w:rsidR="00494D6D">
              <w:rPr>
                <w:b w:val="0"/>
                <w:bCs w:val="0"/>
              </w:rPr>
              <w:t>yourself</w:t>
            </w:r>
          </w:p>
        </w:tc>
        <w:tc>
          <w:tcPr>
            <w:tcW w:w="1667" w:type="pct"/>
          </w:tcPr>
          <w:p w14:paraId="159D1DE0" w14:textId="08D2FF90" w:rsidR="00E55EA0" w:rsidRPr="00DF58B8" w:rsidRDefault="0066620E" w:rsidP="00D60380">
            <w:pPr>
              <w:pStyle w:val="BodyText"/>
              <w:spacing w:after="60"/>
              <w:cnfStyle w:val="000000000000" w:firstRow="0" w:lastRow="0" w:firstColumn="0" w:lastColumn="0" w:oddVBand="0" w:evenVBand="0" w:oddHBand="0" w:evenHBand="0" w:firstRowFirstColumn="0" w:firstRowLastColumn="0" w:lastRowFirstColumn="0" w:lastRowLastColumn="0"/>
            </w:pPr>
            <w:r>
              <w:t>Use polite and kind language</w:t>
            </w:r>
          </w:p>
        </w:tc>
        <w:tc>
          <w:tcPr>
            <w:tcW w:w="1667" w:type="pct"/>
          </w:tcPr>
          <w:p w14:paraId="478FDF89" w14:textId="6188660D" w:rsidR="00E55EA0" w:rsidRPr="00DF58B8" w:rsidRDefault="00126D23" w:rsidP="00D60380">
            <w:pPr>
              <w:pStyle w:val="BodyText"/>
              <w:spacing w:after="60"/>
              <w:cnfStyle w:val="000000000000" w:firstRow="0" w:lastRow="0" w:firstColumn="0" w:lastColumn="0" w:oddVBand="0" w:evenVBand="0" w:oddHBand="0" w:evenHBand="0" w:firstRowFirstColumn="0" w:firstRowLastColumn="0" w:lastRowFirstColumn="0" w:lastRowLastColumn="0"/>
            </w:pPr>
            <w:r w:rsidRPr="00126D23">
              <w:t>Work co-operatively</w:t>
            </w:r>
          </w:p>
        </w:tc>
      </w:tr>
      <w:tr w:rsidR="00E55EA0" w:rsidRPr="00DF58B8" w14:paraId="2961B7A4"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3146BD3C" w14:textId="641FC7D4" w:rsidR="00E55EA0" w:rsidRPr="00DF58B8" w:rsidRDefault="00F37CD0" w:rsidP="00D60380">
            <w:pPr>
              <w:pStyle w:val="BodyText"/>
              <w:spacing w:after="60"/>
              <w:rPr>
                <w:b w:val="0"/>
                <w:bCs w:val="0"/>
              </w:rPr>
            </w:pPr>
            <w:r>
              <w:rPr>
                <w:b w:val="0"/>
                <w:bCs w:val="0"/>
              </w:rPr>
              <w:t>Share spaces with others</w:t>
            </w:r>
          </w:p>
        </w:tc>
        <w:tc>
          <w:tcPr>
            <w:tcW w:w="1667" w:type="pct"/>
          </w:tcPr>
          <w:p w14:paraId="01D680CA" w14:textId="617C5055" w:rsidR="00E55EA0" w:rsidRPr="00DF58B8" w:rsidRDefault="008C710C" w:rsidP="4C1A0E41">
            <w:pPr>
              <w:pStyle w:val="BodyText"/>
              <w:spacing w:after="0"/>
              <w:cnfStyle w:val="000000100000" w:firstRow="0" w:lastRow="0" w:firstColumn="0" w:lastColumn="0" w:oddVBand="0" w:evenVBand="0" w:oddHBand="1" w:evenHBand="0" w:firstRowFirstColumn="0" w:firstRowLastColumn="0" w:lastRowFirstColumn="0" w:lastRowLastColumn="0"/>
            </w:pPr>
            <w:r>
              <w:t>Look and listen to the speaker</w:t>
            </w:r>
          </w:p>
        </w:tc>
        <w:tc>
          <w:tcPr>
            <w:tcW w:w="1667" w:type="pct"/>
          </w:tcPr>
          <w:p w14:paraId="1D177EA1" w14:textId="6E7E9EFE" w:rsidR="00E55EA0" w:rsidRPr="00DF58B8" w:rsidRDefault="004F4443" w:rsidP="005E1A02">
            <w:pPr>
              <w:pStyle w:val="BodyText"/>
              <w:cnfStyle w:val="000000100000" w:firstRow="0" w:lastRow="0" w:firstColumn="0" w:lastColumn="0" w:oddVBand="0" w:evenVBand="0" w:oddHBand="1" w:evenHBand="0" w:firstRowFirstColumn="0" w:firstRowLastColumn="0" w:lastRowFirstColumn="0" w:lastRowLastColumn="0"/>
            </w:pPr>
            <w:r>
              <w:t xml:space="preserve">Be prepared with </w:t>
            </w:r>
            <w:r w:rsidR="007C2CD1">
              <w:t>necessary items</w:t>
            </w:r>
          </w:p>
        </w:tc>
      </w:tr>
      <w:tr w:rsidR="00E55EA0" w:rsidRPr="00DF58B8" w14:paraId="45A6B6B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24CECE32" w14:textId="71B53918" w:rsidR="00E55EA0" w:rsidRPr="00DF58B8" w:rsidRDefault="003F095D" w:rsidP="00280E3E">
            <w:pPr>
              <w:pStyle w:val="BodyText"/>
              <w:rPr>
                <w:b w:val="0"/>
                <w:bCs w:val="0"/>
              </w:rPr>
            </w:pPr>
            <w:r>
              <w:rPr>
                <w:b w:val="0"/>
                <w:bCs w:val="0"/>
              </w:rPr>
              <w:t>Be sun safe</w:t>
            </w:r>
          </w:p>
        </w:tc>
        <w:tc>
          <w:tcPr>
            <w:tcW w:w="1667" w:type="pct"/>
          </w:tcPr>
          <w:p w14:paraId="2CC90FCF" w14:textId="73F608CA" w:rsidR="00E55EA0" w:rsidRPr="00DF58B8" w:rsidRDefault="00B07FFD" w:rsidP="00280E3E">
            <w:pPr>
              <w:pStyle w:val="BodyText"/>
              <w:spacing w:after="0"/>
              <w:cnfStyle w:val="000000000000" w:firstRow="0" w:lastRow="0" w:firstColumn="0" w:lastColumn="0" w:oddVBand="0" w:evenVBand="0" w:oddHBand="0" w:evenHBand="0" w:firstRowFirstColumn="0" w:firstRowLastColumn="0" w:lastRowFirstColumn="0" w:lastRowLastColumn="0"/>
            </w:pPr>
            <w:r>
              <w:t>Be on time</w:t>
            </w:r>
          </w:p>
        </w:tc>
        <w:tc>
          <w:tcPr>
            <w:tcW w:w="1667" w:type="pct"/>
          </w:tcPr>
          <w:p w14:paraId="38704227" w14:textId="58644549" w:rsidR="00E55EA0" w:rsidRPr="00DF58B8" w:rsidRDefault="002206E5" w:rsidP="005E1A02">
            <w:pPr>
              <w:pStyle w:val="BodyText"/>
              <w:cnfStyle w:val="000000000000" w:firstRow="0" w:lastRow="0" w:firstColumn="0" w:lastColumn="0" w:oddVBand="0" w:evenVBand="0" w:oddHBand="0" w:evenHBand="0" w:firstRowFirstColumn="0" w:firstRowLastColumn="0" w:lastRowFirstColumn="0" w:lastRowLastColumn="0"/>
            </w:pPr>
            <w:r>
              <w:t>Be</w:t>
            </w:r>
            <w:r w:rsidR="00E55EA0" w:rsidRPr="00DF58B8">
              <w:t xml:space="preserve"> </w:t>
            </w:r>
            <w:r w:rsidR="004E42C7">
              <w:t>attentive</w:t>
            </w:r>
            <w:r w:rsidR="005E1A02">
              <w:t>,</w:t>
            </w:r>
            <w:r w:rsidR="004E42C7">
              <w:t xml:space="preserve"> ready </w:t>
            </w:r>
            <w:r w:rsidR="005E1A02">
              <w:t xml:space="preserve">and willing </w:t>
            </w:r>
            <w:r w:rsidR="004E42C7">
              <w:t>to participate</w:t>
            </w:r>
          </w:p>
        </w:tc>
      </w:tr>
    </w:tbl>
    <w:p w14:paraId="15EAC53D" w14:textId="686EA3DB" w:rsidR="00F75074" w:rsidRDefault="00F75074" w:rsidP="007E7D7C">
      <w:pPr>
        <w:pStyle w:val="Heading2"/>
        <w:spacing w:after="120" w:line="276" w:lineRule="auto"/>
      </w:pPr>
      <w:r>
        <w:t>Behaviour code for students</w:t>
      </w:r>
    </w:p>
    <w:p w14:paraId="101A6B1D" w14:textId="3017298B" w:rsidR="005847D6" w:rsidRPr="005847D6" w:rsidRDefault="00F75074" w:rsidP="007E7D7C">
      <w:pPr>
        <w:pStyle w:val="BodyText"/>
        <w:spacing w:line="276" w:lineRule="auto"/>
      </w:pPr>
      <w:r>
        <w:t xml:space="preserve">NSW public schools are committed to providing safe, supportive and responsive learning environments for everyone. We teach and model the behaviours we value in our students. </w:t>
      </w:r>
    </w:p>
    <w:p w14:paraId="0D9DBF57" w14:textId="5831294F" w:rsidR="00B52C8B" w:rsidRDefault="2DF2D285" w:rsidP="007E7D7C">
      <w:pPr>
        <w:pStyle w:val="BodyText"/>
        <w:spacing w:line="276" w:lineRule="auto"/>
        <w:rPr>
          <w:rStyle w:val="eop"/>
          <w:rFonts w:ascii="Public Sans Light" w:hAnsi="Public Sans Light"/>
        </w:rPr>
      </w:pPr>
      <w:r>
        <w:rPr>
          <w:rStyle w:val="normaltextrun"/>
          <w:rFonts w:ascii="Public Sans Light" w:hAnsi="Public Sans Light"/>
          <w:color w:val="000000"/>
          <w:shd w:val="clear" w:color="auto" w:fill="FFFFFF"/>
        </w:rPr>
        <w:t xml:space="preserve">The Behaviour Code for Students can be found at </w:t>
      </w:r>
      <w:hyperlink r:id="rId15">
        <w:r w:rsidR="6FD3574A"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 translated into multiple languages is available here: </w:t>
      </w:r>
      <w:hyperlink r:id="rId16" w:history="1">
        <w:r w:rsidR="00A92B38" w:rsidRPr="00A92B38">
          <w:rPr>
            <w:rStyle w:val="Hyperlink"/>
          </w:rPr>
          <w:t>Behaviour Code for Students</w:t>
        </w:r>
      </w:hyperlink>
      <w:r w:rsidR="00A92B38">
        <w:t xml:space="preserve">. </w:t>
      </w:r>
    </w:p>
    <w:p w14:paraId="0930FA4A" w14:textId="7C8F4F8B" w:rsidR="0045402B" w:rsidRDefault="0045402B" w:rsidP="007E7D7C">
      <w:pPr>
        <w:pStyle w:val="Heading2"/>
        <w:spacing w:after="120" w:line="276" w:lineRule="auto"/>
      </w:pPr>
      <w:r>
        <w:t>Whole school approach across the care continuum</w:t>
      </w:r>
    </w:p>
    <w:p w14:paraId="46B04678" w14:textId="77777777" w:rsidR="00683E29" w:rsidRDefault="0045402B" w:rsidP="007E7D7C">
      <w:pPr>
        <w:pStyle w:val="BodyText"/>
        <w:spacing w:line="276" w:lineRule="auto"/>
      </w:pPr>
      <w:r w:rsidRPr="00260908">
        <w:t>Our school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0250092F" w14:textId="77777777" w:rsidR="00683E29" w:rsidRPr="00683E29" w:rsidRDefault="00683E29" w:rsidP="007E7D7C">
      <w:pPr>
        <w:pStyle w:val="BodyText"/>
        <w:spacing w:line="276" w:lineRule="auto"/>
      </w:pPr>
      <w:r w:rsidRPr="00683E29">
        <w:t>These approaches and strategies are built on a foundation of evidence-based effective classroom practices that set the tone for engagement with learning and respectful relationships. These practices include: </w:t>
      </w:r>
    </w:p>
    <w:p w14:paraId="537D129C" w14:textId="77777777" w:rsidR="00683E29" w:rsidRPr="00683E29" w:rsidRDefault="00683E29" w:rsidP="007E7D7C">
      <w:pPr>
        <w:pStyle w:val="BodyText"/>
        <w:numPr>
          <w:ilvl w:val="0"/>
          <w:numId w:val="19"/>
        </w:numPr>
        <w:spacing w:line="276" w:lineRule="auto"/>
      </w:pPr>
      <w:r w:rsidRPr="00683E29">
        <w:t>stating and explicitly teaching classroom expectations </w:t>
      </w:r>
    </w:p>
    <w:p w14:paraId="003FCFE8" w14:textId="77777777" w:rsidR="00683E29" w:rsidRPr="00683E29" w:rsidRDefault="00683E29" w:rsidP="007E7D7C">
      <w:pPr>
        <w:pStyle w:val="BodyText"/>
        <w:numPr>
          <w:ilvl w:val="0"/>
          <w:numId w:val="19"/>
        </w:numPr>
        <w:spacing w:line="276" w:lineRule="auto"/>
      </w:pPr>
      <w:r w:rsidRPr="00683E29">
        <w:t>establishing predictable routines and procedures that are communicated clearly to students </w:t>
      </w:r>
    </w:p>
    <w:p w14:paraId="2B17AA9C" w14:textId="77777777" w:rsidR="00683E29" w:rsidRPr="00683E29" w:rsidRDefault="00683E29" w:rsidP="007E7D7C">
      <w:pPr>
        <w:pStyle w:val="BodyText"/>
        <w:numPr>
          <w:ilvl w:val="0"/>
          <w:numId w:val="19"/>
        </w:numPr>
        <w:spacing w:line="276" w:lineRule="auto"/>
      </w:pPr>
      <w:r w:rsidRPr="00683E29">
        <w:lastRenderedPageBreak/>
        <w:t>encouraging expected behaviour with positive feedback and reinforcement </w:t>
      </w:r>
    </w:p>
    <w:p w14:paraId="45F8E669" w14:textId="77777777" w:rsidR="00683E29" w:rsidRPr="00683E29" w:rsidRDefault="00683E29" w:rsidP="007E7D7C">
      <w:pPr>
        <w:pStyle w:val="BodyText"/>
        <w:numPr>
          <w:ilvl w:val="0"/>
          <w:numId w:val="19"/>
        </w:numPr>
        <w:spacing w:line="276" w:lineRule="auto"/>
      </w:pPr>
      <w:r w:rsidRPr="00683E29">
        <w:t>discouraging inappropriate behaviour </w:t>
      </w:r>
    </w:p>
    <w:p w14:paraId="78AC13CC" w14:textId="77777777" w:rsidR="00683E29" w:rsidRPr="00683E29" w:rsidRDefault="00683E29" w:rsidP="007E7D7C">
      <w:pPr>
        <w:pStyle w:val="BodyText"/>
        <w:numPr>
          <w:ilvl w:val="0"/>
          <w:numId w:val="19"/>
        </w:numPr>
        <w:spacing w:line="276" w:lineRule="auto"/>
      </w:pPr>
      <w:r w:rsidRPr="00683E29">
        <w:t>providing active supervision of students </w:t>
      </w:r>
    </w:p>
    <w:p w14:paraId="7C806826" w14:textId="77777777" w:rsidR="00683E29" w:rsidRPr="00683E29" w:rsidRDefault="00683E29" w:rsidP="007E7D7C">
      <w:pPr>
        <w:pStyle w:val="BodyText"/>
        <w:numPr>
          <w:ilvl w:val="0"/>
          <w:numId w:val="19"/>
        </w:numPr>
        <w:spacing w:line="276" w:lineRule="auto"/>
      </w:pPr>
      <w:r w:rsidRPr="00683E29">
        <w:t>maximising opportunities for active engagement with learning </w:t>
      </w:r>
    </w:p>
    <w:p w14:paraId="6528817F" w14:textId="77777777" w:rsidR="00683E29" w:rsidRPr="00683E29" w:rsidRDefault="00683E29" w:rsidP="007E7D7C">
      <w:pPr>
        <w:pStyle w:val="BodyText"/>
        <w:numPr>
          <w:ilvl w:val="0"/>
          <w:numId w:val="19"/>
        </w:numPr>
        <w:spacing w:line="276" w:lineRule="auto"/>
      </w:pPr>
      <w:r w:rsidRPr="00683E29">
        <w:t>providing carefully sequenced engaging lessons that provide options for student choice </w:t>
      </w:r>
    </w:p>
    <w:p w14:paraId="1EC43D38" w14:textId="222917D5" w:rsidR="0045402B" w:rsidRDefault="00683E29" w:rsidP="007E7D7C">
      <w:pPr>
        <w:pStyle w:val="BodyText"/>
        <w:numPr>
          <w:ilvl w:val="0"/>
          <w:numId w:val="19"/>
        </w:numPr>
        <w:spacing w:line="276" w:lineRule="auto"/>
      </w:pPr>
      <w:r w:rsidRPr="00683E29">
        <w:t>differentiating learning content and tasks to meet the needs of all learners. </w:t>
      </w:r>
    </w:p>
    <w:tbl>
      <w:tblPr>
        <w:tblStyle w:val="ListTable3-Accent2"/>
        <w:tblW w:w="5000" w:type="pct"/>
        <w:tblLook w:val="04A0" w:firstRow="1" w:lastRow="0" w:firstColumn="1" w:lastColumn="0" w:noHBand="0" w:noVBand="1"/>
      </w:tblPr>
      <w:tblGrid>
        <w:gridCol w:w="1806"/>
        <w:gridCol w:w="1800"/>
        <w:gridCol w:w="4771"/>
        <w:gridCol w:w="1817"/>
      </w:tblGrid>
      <w:tr w:rsidR="0045402B" w:rsidRPr="007673EB" w14:paraId="38F8E184" w14:textId="77777777" w:rsidTr="49D07A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696D4EE7" w14:textId="77777777" w:rsidR="0045402B" w:rsidRPr="00A32CAE" w:rsidRDefault="0045402B">
            <w:pPr>
              <w:pStyle w:val="BodyText"/>
              <w:spacing w:before="40" w:after="40"/>
              <w:rPr>
                <w:color w:val="FFFFFF" w:themeColor="background1"/>
              </w:rPr>
            </w:pPr>
            <w:r w:rsidRPr="56529A53">
              <w:rPr>
                <w:color w:val="FFFFFF" w:themeColor="background1"/>
              </w:rPr>
              <w:t>Care Continuum</w:t>
            </w:r>
          </w:p>
        </w:tc>
        <w:tc>
          <w:tcPr>
            <w:tcW w:w="883" w:type="pct"/>
          </w:tcPr>
          <w:p w14:paraId="2178F1A6"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Strategy or Program</w:t>
            </w:r>
          </w:p>
        </w:tc>
        <w:tc>
          <w:tcPr>
            <w:tcW w:w="2340" w:type="pct"/>
          </w:tcPr>
          <w:p w14:paraId="37DB3F34"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Details</w:t>
            </w:r>
          </w:p>
        </w:tc>
        <w:tc>
          <w:tcPr>
            <w:tcW w:w="891" w:type="pct"/>
          </w:tcPr>
          <w:p w14:paraId="711475D2"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56529A53">
              <w:rPr>
                <w:color w:val="FFFFFF" w:themeColor="background1"/>
              </w:rPr>
              <w:t>Audience</w:t>
            </w:r>
          </w:p>
        </w:tc>
      </w:tr>
      <w:tr w:rsidR="2A1B8439" w14:paraId="48138ABD"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5779B6C8" w14:textId="0E99A7AB" w:rsidR="1FFBDEDA" w:rsidRDefault="1FFBDEDA" w:rsidP="2A1B8439">
            <w:pPr>
              <w:pStyle w:val="BodyText"/>
              <w:spacing w:before="40" w:after="40" w:line="259" w:lineRule="auto"/>
              <w:ind w:right="219"/>
              <w:rPr>
                <w:rFonts w:cs="Arial"/>
                <w:b w:val="0"/>
                <w:bCs w:val="0"/>
                <w:color w:val="auto"/>
              </w:rPr>
            </w:pPr>
            <w:r w:rsidRPr="1F80DF00">
              <w:rPr>
                <w:rFonts w:cs="Arial"/>
                <w:b w:val="0"/>
                <w:bCs w:val="0"/>
                <w:color w:val="auto"/>
              </w:rPr>
              <w:t>Prevention</w:t>
            </w:r>
          </w:p>
        </w:tc>
        <w:tc>
          <w:tcPr>
            <w:tcW w:w="1800" w:type="dxa"/>
          </w:tcPr>
          <w:p w14:paraId="5327E8A9" w14:textId="38A8ADAE"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7">
              <w:r w:rsidRPr="2A1B8439">
                <w:rPr>
                  <w:rStyle w:val="Hyperlink"/>
                  <w:rFonts w:cs="Arial"/>
                </w:rPr>
                <w:t>Positive Living Skills</w:t>
              </w:r>
            </w:hyperlink>
          </w:p>
          <w:p w14:paraId="2994CB39" w14:textId="7AEF53A6"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p w14:paraId="219A1C29"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tc>
        <w:tc>
          <w:tcPr>
            <w:tcW w:w="4771" w:type="dxa"/>
          </w:tcPr>
          <w:p w14:paraId="53AE6C39" w14:textId="252B8FCB" w:rsidR="2A1B8439" w:rsidRDefault="2A1B8439" w:rsidP="2A1B8439">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2A1B8439">
              <w:rPr>
                <w:rFonts w:asciiTheme="minorHAnsi" w:hAnsiTheme="minorHAnsi" w:cs="Arial"/>
                <w:color w:val="auto"/>
                <w:sz w:val="22"/>
                <w:szCs w:val="22"/>
                <w:lang w:val="en-GB"/>
              </w:rPr>
              <w:t>The Positive Living Skills (PLS) program is an evidence-based comprehensive mental health and wellbeing approach based on a combination of social and emotional learning, preventative mental health, resilience and life skills.</w:t>
            </w:r>
          </w:p>
        </w:tc>
        <w:tc>
          <w:tcPr>
            <w:tcW w:w="1817" w:type="dxa"/>
          </w:tcPr>
          <w:p w14:paraId="21A5E3AB"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noProof/>
                <w:color w:val="auto"/>
                <w:lang w:eastAsia="en-AU"/>
              </w:rPr>
            </w:pPr>
            <w:r w:rsidRPr="2A1B8439">
              <w:rPr>
                <w:rFonts w:cs="Arial"/>
                <w:color w:val="auto"/>
              </w:rPr>
              <w:t>All</w:t>
            </w:r>
          </w:p>
        </w:tc>
      </w:tr>
      <w:tr w:rsidR="0045402B" w:rsidRPr="00940CAB" w14:paraId="0B84ABF7"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3EF051E8" w14:textId="77777777" w:rsidR="0045402B" w:rsidRPr="00940CAB" w:rsidRDefault="0045402B" w:rsidP="1F80DF00">
            <w:pPr>
              <w:pStyle w:val="BodyText"/>
              <w:spacing w:before="40" w:after="40"/>
              <w:rPr>
                <w:b w:val="0"/>
                <w:bCs w:val="0"/>
                <w:color w:val="auto"/>
              </w:rPr>
            </w:pPr>
            <w:r w:rsidRPr="1F80DF00">
              <w:rPr>
                <w:b w:val="0"/>
                <w:bCs w:val="0"/>
                <w:color w:val="auto"/>
              </w:rPr>
              <w:t>Prevention</w:t>
            </w:r>
          </w:p>
        </w:tc>
        <w:tc>
          <w:tcPr>
            <w:tcW w:w="883" w:type="pct"/>
          </w:tcPr>
          <w:p w14:paraId="28AB2CAB" w14:textId="6D42B130" w:rsidR="001B2DA2" w:rsidRDefault="001B2DA2" w:rsidP="001B2DA2">
            <w:pPr>
              <w:pStyle w:val="BodyText"/>
              <w:cnfStyle w:val="000000000000" w:firstRow="0" w:lastRow="0" w:firstColumn="0" w:lastColumn="0" w:oddVBand="0" w:evenVBand="0" w:oddHBand="0" w:evenHBand="0" w:firstRowFirstColumn="0" w:firstRowLastColumn="0" w:lastRowFirstColumn="0" w:lastRowLastColumn="0"/>
            </w:pPr>
            <w:hyperlink r:id="rId18">
              <w:r w:rsidRPr="2A1B8439">
                <w:rPr>
                  <w:rStyle w:val="Hyperlink"/>
                </w:rPr>
                <w:t>PAX Good Behaviour Game</w:t>
              </w:r>
            </w:hyperlink>
          </w:p>
          <w:p w14:paraId="2482F9AA" w14:textId="3D16A455" w:rsidR="0045402B" w:rsidRPr="00940CAB"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2340" w:type="pct"/>
          </w:tcPr>
          <w:p w14:paraId="4FB0B411" w14:textId="796680A9" w:rsidR="0045402B" w:rsidRPr="00940CAB" w:rsidRDefault="009F5074">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9F5074">
              <w:rPr>
                <w:color w:val="auto"/>
              </w:rPr>
              <w:t>PAX Good Behaviour Game (PAX GBG) consists of evidence-based strategies used daily by teachers to teach self-regulation, reduce impulsivity, increase focus and strengthen peer networks.</w:t>
            </w:r>
          </w:p>
        </w:tc>
        <w:tc>
          <w:tcPr>
            <w:tcW w:w="891" w:type="pct"/>
          </w:tcPr>
          <w:p w14:paraId="48F8CAB0" w14:textId="77777777" w:rsidR="0045402B" w:rsidRPr="00940CAB"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All</w:t>
            </w:r>
          </w:p>
        </w:tc>
      </w:tr>
      <w:tr w:rsidR="24981822" w14:paraId="2CA54F9A"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12CCD387" w14:textId="77777777" w:rsidR="24981822" w:rsidRDefault="24981822" w:rsidP="24981822">
            <w:pPr>
              <w:pStyle w:val="ListBullet2"/>
              <w:numPr>
                <w:ilvl w:val="0"/>
                <w:numId w:val="0"/>
              </w:numPr>
              <w:spacing w:before="40" w:after="40"/>
              <w:rPr>
                <w:b w:val="0"/>
                <w:bCs w:val="0"/>
                <w:color w:val="auto"/>
              </w:rPr>
            </w:pPr>
            <w:r w:rsidRPr="1F80DF00">
              <w:rPr>
                <w:b w:val="0"/>
                <w:bCs w:val="0"/>
                <w:color w:val="auto"/>
              </w:rPr>
              <w:t>Prevention</w:t>
            </w:r>
          </w:p>
        </w:tc>
        <w:tc>
          <w:tcPr>
            <w:tcW w:w="1800" w:type="dxa"/>
          </w:tcPr>
          <w:p w14:paraId="2CF64EAB" w14:textId="1972E33E" w:rsidR="24981822" w:rsidRDefault="656CA56C" w:rsidP="7E3E8608">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hyperlink r:id="rId19">
              <w:r w:rsidRPr="7E3E8608">
                <w:rPr>
                  <w:rStyle w:val="Hyperlink"/>
                  <w:rFonts w:eastAsia="Montserrat" w:cs="Montserrat"/>
                </w:rPr>
                <w:t xml:space="preserve">National </w:t>
              </w:r>
              <w:r w:rsidR="00EE3D63">
                <w:rPr>
                  <w:rStyle w:val="Hyperlink"/>
                  <w:rFonts w:eastAsia="Montserrat" w:cs="Montserrat"/>
                </w:rPr>
                <w:t>Week</w:t>
              </w:r>
              <w:r w:rsidRPr="7E3E8608">
                <w:rPr>
                  <w:rStyle w:val="Hyperlink"/>
                  <w:rFonts w:eastAsia="Montserrat" w:cs="Montserrat"/>
                </w:rPr>
                <w:t xml:space="preserve"> of Action (N</w:t>
              </w:r>
              <w:r w:rsidR="00EE3D63">
                <w:rPr>
                  <w:rStyle w:val="Hyperlink"/>
                  <w:rFonts w:eastAsia="Montserrat" w:cs="Montserrat"/>
                </w:rPr>
                <w:t>W</w:t>
              </w:r>
              <w:r w:rsidRPr="7E3E8608">
                <w:rPr>
                  <w:rStyle w:val="Hyperlink"/>
                  <w:rFonts w:eastAsia="Montserrat" w:cs="Montserrat"/>
                </w:rPr>
                <w:t>A)</w:t>
              </w:r>
            </w:hyperlink>
          </w:p>
        </w:tc>
        <w:tc>
          <w:tcPr>
            <w:tcW w:w="4771" w:type="dxa"/>
          </w:tcPr>
          <w:p w14:paraId="0611B7BB" w14:textId="00E4C706" w:rsidR="24981822" w:rsidRDefault="24981822" w:rsidP="24981822">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Montserrat" w:hAnsiTheme="minorHAnsi" w:cs="Montserrat"/>
                <w:color w:val="auto"/>
                <w:sz w:val="22"/>
                <w:szCs w:val="22"/>
              </w:rPr>
            </w:pPr>
            <w:r w:rsidRPr="24981822">
              <w:rPr>
                <w:rFonts w:asciiTheme="minorHAnsi" w:eastAsia="Montserrat" w:hAnsiTheme="minorHAnsi" w:cs="Montserrat"/>
                <w:color w:val="auto"/>
                <w:sz w:val="22"/>
                <w:szCs w:val="22"/>
              </w:rPr>
              <w:t xml:space="preserve">Our school participates in the annual National </w:t>
            </w:r>
            <w:r w:rsidR="00EE3D63">
              <w:rPr>
                <w:rFonts w:asciiTheme="minorHAnsi" w:eastAsia="Montserrat" w:hAnsiTheme="minorHAnsi" w:cs="Montserrat"/>
                <w:color w:val="auto"/>
                <w:sz w:val="22"/>
                <w:szCs w:val="22"/>
              </w:rPr>
              <w:t>W</w:t>
            </w:r>
            <w:r w:rsidR="00EE3D63">
              <w:rPr>
                <w:rFonts w:asciiTheme="minorHAnsi" w:hAnsiTheme="minorHAnsi"/>
                <w:color w:val="auto"/>
                <w:sz w:val="22"/>
                <w:szCs w:val="22"/>
              </w:rPr>
              <w:t>eek</w:t>
            </w:r>
            <w:r w:rsidRPr="24981822">
              <w:rPr>
                <w:rFonts w:asciiTheme="minorHAnsi" w:eastAsia="Montserrat" w:hAnsiTheme="minorHAnsi" w:cs="Montserrat"/>
                <w:color w:val="auto"/>
                <w:sz w:val="22"/>
                <w:szCs w:val="22"/>
              </w:rPr>
              <w:t xml:space="preserve"> of Action against Bullying and Violence (N</w:t>
            </w:r>
            <w:r w:rsidR="00EE3D63">
              <w:rPr>
                <w:rFonts w:asciiTheme="minorHAnsi" w:eastAsia="Montserrat" w:hAnsiTheme="minorHAnsi" w:cs="Montserrat"/>
                <w:color w:val="auto"/>
                <w:sz w:val="22"/>
                <w:szCs w:val="22"/>
              </w:rPr>
              <w:t>W</w:t>
            </w:r>
            <w:r w:rsidRPr="24981822">
              <w:rPr>
                <w:rFonts w:asciiTheme="minorHAnsi" w:eastAsia="Montserrat" w:hAnsiTheme="minorHAnsi" w:cs="Montserrat"/>
                <w:color w:val="auto"/>
                <w:sz w:val="22"/>
                <w:szCs w:val="22"/>
              </w:rPr>
              <w:t>A) in August each year.</w:t>
            </w:r>
          </w:p>
        </w:tc>
        <w:tc>
          <w:tcPr>
            <w:tcW w:w="1817" w:type="dxa"/>
          </w:tcPr>
          <w:p w14:paraId="17C613EF" w14:textId="77777777" w:rsidR="24981822" w:rsidRDefault="24981822" w:rsidP="24981822">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24981822">
              <w:rPr>
                <w:color w:val="auto"/>
              </w:rPr>
              <w:t>Staff, students 3 - 6</w:t>
            </w:r>
          </w:p>
        </w:tc>
      </w:tr>
      <w:tr w:rsidR="7E3E8608" w14:paraId="50052662"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1806" w:type="dxa"/>
          </w:tcPr>
          <w:p w14:paraId="46EDAD8B" w14:textId="1E79C734" w:rsidR="67CF9CC8" w:rsidRDefault="67CF9CC8" w:rsidP="7E3E8608">
            <w:pPr>
              <w:pStyle w:val="ListBullet2"/>
              <w:numPr>
                <w:ilvl w:val="0"/>
                <w:numId w:val="0"/>
              </w:numPr>
              <w:rPr>
                <w:b w:val="0"/>
                <w:bCs w:val="0"/>
                <w:color w:val="auto"/>
              </w:rPr>
            </w:pPr>
            <w:r w:rsidRPr="7E3E8608">
              <w:rPr>
                <w:b w:val="0"/>
                <w:bCs w:val="0"/>
                <w:color w:val="auto"/>
              </w:rPr>
              <w:t>Prevention</w:t>
            </w:r>
          </w:p>
        </w:tc>
        <w:tc>
          <w:tcPr>
            <w:tcW w:w="1800" w:type="dxa"/>
          </w:tcPr>
          <w:p w14:paraId="7781FC2D" w14:textId="30FF49E4" w:rsidR="67CF9CC8" w:rsidRDefault="66CE68E2" w:rsidP="7E3E8608">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rPr>
            </w:pPr>
            <w:hyperlink r:id="rId20">
              <w:r w:rsidRPr="6D4DC7A8">
                <w:rPr>
                  <w:rStyle w:val="Hyperlink"/>
                  <w:rFonts w:eastAsia="Montserrat" w:cs="Montserrat"/>
                </w:rPr>
                <w:t>Child protection</w:t>
              </w:r>
            </w:hyperlink>
          </w:p>
        </w:tc>
        <w:tc>
          <w:tcPr>
            <w:tcW w:w="4771" w:type="dxa"/>
          </w:tcPr>
          <w:p w14:paraId="6B535A61" w14:textId="6FC8700C" w:rsidR="7E3E8608" w:rsidRDefault="00647E06" w:rsidP="5EEC9C9C">
            <w:pPr>
              <w:pStyle w:val="BodyText"/>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rPr>
            </w:pPr>
            <w:r w:rsidRPr="00647E06">
              <w:rPr>
                <w:rFonts w:eastAsia="Montserrat" w:cs="Montserrat"/>
                <w:color w:val="auto"/>
              </w:rPr>
              <w:t>Teaching child protection education is a mandatory part of the syllabus.</w:t>
            </w:r>
            <w:r w:rsidRPr="00E759EE">
              <w:rPr>
                <w:sz w:val="20"/>
                <w:szCs w:val="20"/>
              </w:rPr>
              <w:t xml:space="preserve">  </w:t>
            </w:r>
          </w:p>
        </w:tc>
        <w:tc>
          <w:tcPr>
            <w:tcW w:w="1817" w:type="dxa"/>
          </w:tcPr>
          <w:p w14:paraId="1D51652E" w14:textId="179523D2" w:rsidR="7E3E8608" w:rsidRDefault="66CE68E2" w:rsidP="5EEC9C9C">
            <w:pPr>
              <w:pStyle w:val="BodyText"/>
              <w:cnfStyle w:val="000000000000" w:firstRow="0" w:lastRow="0" w:firstColumn="0" w:lastColumn="0" w:oddVBand="0" w:evenVBand="0" w:oddHBand="0" w:evenHBand="0" w:firstRowFirstColumn="0" w:firstRowLastColumn="0" w:lastRowFirstColumn="0" w:lastRowLastColumn="0"/>
              <w:rPr>
                <w:color w:val="auto"/>
              </w:rPr>
            </w:pPr>
            <w:r w:rsidRPr="5EEC9C9C">
              <w:rPr>
                <w:color w:val="auto"/>
              </w:rPr>
              <w:t>Students K - 6</w:t>
            </w:r>
          </w:p>
        </w:tc>
      </w:tr>
      <w:tr w:rsidR="0045402B" w:rsidRPr="00862B22" w14:paraId="47C59721"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1035DB5E" w14:textId="16EC13D5" w:rsidR="0045402B" w:rsidRPr="00862B22" w:rsidRDefault="0E7D2A8D">
            <w:pPr>
              <w:pStyle w:val="ListBullet2"/>
              <w:numPr>
                <w:ilvl w:val="0"/>
                <w:numId w:val="0"/>
              </w:numPr>
              <w:spacing w:before="40" w:after="40"/>
              <w:rPr>
                <w:b w:val="0"/>
                <w:bCs w:val="0"/>
                <w:color w:val="auto"/>
              </w:rPr>
            </w:pPr>
            <w:r w:rsidRPr="1BA94594">
              <w:rPr>
                <w:b w:val="0"/>
                <w:bCs w:val="0"/>
                <w:color w:val="auto"/>
              </w:rPr>
              <w:t>Prevention</w:t>
            </w:r>
            <w:r w:rsidR="3FEB609A" w:rsidRPr="1BA94594">
              <w:rPr>
                <w:b w:val="0"/>
                <w:bCs w:val="0"/>
                <w:color w:val="auto"/>
              </w:rPr>
              <w:t xml:space="preserve"> / Early Intervention / </w:t>
            </w:r>
            <w:r w:rsidR="0090074C">
              <w:rPr>
                <w:b w:val="0"/>
                <w:bCs w:val="0"/>
                <w:color w:val="auto"/>
              </w:rPr>
              <w:t>T</w:t>
            </w:r>
            <w:r w:rsidR="3FEB609A" w:rsidRPr="1BA94594">
              <w:rPr>
                <w:b w:val="0"/>
                <w:bCs w:val="0"/>
                <w:color w:val="auto"/>
              </w:rPr>
              <w:t xml:space="preserve">argeted / </w:t>
            </w:r>
            <w:r w:rsidR="0090074C">
              <w:rPr>
                <w:b w:val="0"/>
                <w:bCs w:val="0"/>
                <w:color w:val="auto"/>
              </w:rPr>
              <w:t>I</w:t>
            </w:r>
            <w:r w:rsidR="3FEB609A" w:rsidRPr="1BA94594">
              <w:rPr>
                <w:b w:val="0"/>
                <w:bCs w:val="0"/>
                <w:color w:val="auto"/>
              </w:rPr>
              <w:t>ndividual</w:t>
            </w:r>
          </w:p>
        </w:tc>
        <w:tc>
          <w:tcPr>
            <w:tcW w:w="883" w:type="pct"/>
          </w:tcPr>
          <w:p w14:paraId="7D2D58C5" w14:textId="77777777"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5B22D065">
              <w:rPr>
                <w:color w:val="auto"/>
              </w:rPr>
              <w:t xml:space="preserve">Australian eSafety Commissioner </w:t>
            </w:r>
            <w:hyperlink r:id="rId21">
              <w:r w:rsidRPr="5B22D065">
                <w:rPr>
                  <w:rStyle w:val="Hyperlink"/>
                  <w:rFonts w:eastAsia="Montserrat" w:cs="Montserrat"/>
                  <w:color w:val="auto"/>
                </w:rPr>
                <w:t>Toolkit for Schools</w:t>
              </w:r>
            </w:hyperlink>
            <w:r w:rsidRPr="5B22D065">
              <w:rPr>
                <w:color w:val="auto"/>
              </w:rPr>
              <w:t xml:space="preserve"> to prevent and respond to cyberbullying</w:t>
            </w:r>
          </w:p>
        </w:tc>
        <w:tc>
          <w:tcPr>
            <w:tcW w:w="2340" w:type="pct"/>
          </w:tcPr>
          <w:p w14:paraId="4FB3838A" w14:textId="05D2F972"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pPr>
            <w:r w:rsidRPr="1D14439F">
              <w:rPr>
                <w:color w:val="auto"/>
              </w:rPr>
              <w:t>The toolkit resources are categorised into four elements: Prepare, Engage, Educate and Respond. The resources are used to engage with the school community about creating and maintaining safe online environments to prevent cyberbullying incidents.</w:t>
            </w:r>
            <w:r w:rsidR="3CB0F8DB" w:rsidRPr="2F8DDCB7">
              <w:rPr>
                <w:color w:val="auto"/>
              </w:rPr>
              <w:t xml:space="preserve"> </w:t>
            </w:r>
            <w:r w:rsidR="00731322">
              <w:rPr>
                <w:color w:val="auto"/>
              </w:rPr>
              <w:t>The toolkit i</w:t>
            </w:r>
            <w:r w:rsidR="3CB0F8DB" w:rsidRPr="2F8DDCB7">
              <w:rPr>
                <w:color w:val="auto"/>
              </w:rPr>
              <w:t>ncludes actions to report and manage cyberbullying incidents.</w:t>
            </w:r>
          </w:p>
        </w:tc>
        <w:tc>
          <w:tcPr>
            <w:tcW w:w="891" w:type="pct"/>
          </w:tcPr>
          <w:p w14:paraId="34CA1648" w14:textId="1B25C9CA"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3448257D">
              <w:rPr>
                <w:color w:val="auto"/>
              </w:rPr>
              <w:t>All</w:t>
            </w:r>
          </w:p>
        </w:tc>
      </w:tr>
      <w:tr w:rsidR="08EA6619" w14:paraId="4D554499" w14:textId="77777777" w:rsidTr="08EA6619">
        <w:trPr>
          <w:trHeight w:val="20"/>
        </w:trPr>
        <w:tc>
          <w:tcPr>
            <w:cnfStyle w:val="001000000000" w:firstRow="0" w:lastRow="0" w:firstColumn="1" w:lastColumn="0" w:oddVBand="0" w:evenVBand="0" w:oddHBand="0" w:evenHBand="0" w:firstRowFirstColumn="0" w:firstRowLastColumn="0" w:lastRowFirstColumn="0" w:lastRowLastColumn="0"/>
            <w:tcW w:w="1806" w:type="dxa"/>
          </w:tcPr>
          <w:p w14:paraId="59491800" w14:textId="5D5E47E1" w:rsidR="08EA6619" w:rsidRDefault="08EA6619" w:rsidP="08EA6619">
            <w:pPr>
              <w:pStyle w:val="ListBullet2"/>
              <w:numPr>
                <w:ilvl w:val="0"/>
                <w:numId w:val="0"/>
              </w:numPr>
              <w:rPr>
                <w:b w:val="0"/>
                <w:bCs w:val="0"/>
                <w:color w:val="auto"/>
              </w:rPr>
            </w:pPr>
            <w:bookmarkStart w:id="0" w:name="BounceBack" w:colFirst="1" w:colLast="1"/>
            <w:r w:rsidRPr="08EA6619">
              <w:rPr>
                <w:b w:val="0"/>
                <w:bCs w:val="0"/>
                <w:color w:val="auto"/>
              </w:rPr>
              <w:t xml:space="preserve">Early Intervention </w:t>
            </w:r>
          </w:p>
        </w:tc>
        <w:tc>
          <w:tcPr>
            <w:tcW w:w="1800" w:type="dxa"/>
          </w:tcPr>
          <w:p w14:paraId="3F1CBE59" w14:textId="0EAA5EA6" w:rsidR="08EA6619" w:rsidRDefault="00653D47" w:rsidP="08EA6619">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rPr>
            </w:pPr>
            <w:hyperlink r:id="rId22" w:history="1">
              <w:r w:rsidR="00784016" w:rsidRPr="00653D47">
                <w:rPr>
                  <w:rStyle w:val="Hyperlink"/>
                  <w:rFonts w:eastAsia="Montserrat" w:cs="Montserrat"/>
                </w:rPr>
                <w:t>Bounce Back</w:t>
              </w:r>
            </w:hyperlink>
          </w:p>
        </w:tc>
        <w:tc>
          <w:tcPr>
            <w:tcW w:w="4771" w:type="dxa"/>
          </w:tcPr>
          <w:p w14:paraId="26462F4A" w14:textId="55A543FE" w:rsidR="08EA6619" w:rsidRDefault="08EA6619" w:rsidP="08EA6619">
            <w:pPr>
              <w:pStyle w:val="BodyText"/>
              <w:cnfStyle w:val="000000000000" w:firstRow="0" w:lastRow="0" w:firstColumn="0" w:lastColumn="0" w:oddVBand="0" w:evenVBand="0" w:oddHBand="0" w:evenHBand="0" w:firstRowFirstColumn="0" w:firstRowLastColumn="0" w:lastRowFirstColumn="0" w:lastRowLastColumn="0"/>
              <w:rPr>
                <w:color w:val="auto"/>
              </w:rPr>
            </w:pPr>
            <w:r w:rsidRPr="08EA6619">
              <w:rPr>
                <w:color w:val="auto"/>
              </w:rPr>
              <w:t>Small group intervention to support and increase the coping strategies of students who are feeling anxious, stressed or who have poor resilience in a small group environment at school.</w:t>
            </w:r>
          </w:p>
        </w:tc>
        <w:tc>
          <w:tcPr>
            <w:tcW w:w="1817" w:type="dxa"/>
          </w:tcPr>
          <w:p w14:paraId="2AFDB390" w14:textId="48769CC1" w:rsidR="08EA6619" w:rsidRDefault="005624E6" w:rsidP="08EA6619">
            <w:pPr>
              <w:pStyle w:val="Body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Individual </w:t>
            </w:r>
            <w:r w:rsidR="00802350">
              <w:rPr>
                <w:color w:val="auto"/>
              </w:rPr>
              <w:t>s</w:t>
            </w:r>
            <w:r w:rsidR="08EA6619" w:rsidRPr="08EA6619">
              <w:rPr>
                <w:color w:val="auto"/>
              </w:rPr>
              <w:t>tudents K - 6</w:t>
            </w:r>
          </w:p>
        </w:tc>
      </w:tr>
      <w:bookmarkEnd w:id="0"/>
      <w:tr w:rsidR="0045402B" w:rsidRPr="00940CAB" w14:paraId="17399C69"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5B507D0C" w14:textId="6171D32B" w:rsidR="0045402B" w:rsidRPr="00940CAB" w:rsidRDefault="0E7D2A8D">
            <w:pPr>
              <w:pStyle w:val="BodyText"/>
              <w:spacing w:before="40" w:after="40" w:line="259" w:lineRule="auto"/>
              <w:ind w:right="219"/>
              <w:rPr>
                <w:rFonts w:cs="Arial"/>
                <w:b w:val="0"/>
                <w:bCs w:val="0"/>
                <w:color w:val="auto"/>
              </w:rPr>
            </w:pPr>
            <w:r w:rsidRPr="6FE47E39">
              <w:rPr>
                <w:rFonts w:cs="Arial"/>
                <w:b w:val="0"/>
                <w:bCs w:val="0"/>
                <w:color w:val="auto"/>
              </w:rPr>
              <w:t>Targeted</w:t>
            </w:r>
            <w:r w:rsidR="7098221A" w:rsidRPr="6FE47E39">
              <w:rPr>
                <w:rFonts w:cs="Arial"/>
                <w:b w:val="0"/>
                <w:bCs w:val="0"/>
                <w:color w:val="auto"/>
              </w:rPr>
              <w:t xml:space="preserve"> / </w:t>
            </w:r>
            <w:r w:rsidR="4F86CCD5" w:rsidRPr="6FE47E39">
              <w:rPr>
                <w:rFonts w:cs="Arial"/>
                <w:b w:val="0"/>
                <w:bCs w:val="0"/>
                <w:color w:val="auto"/>
              </w:rPr>
              <w:t>I</w:t>
            </w:r>
            <w:r w:rsidR="7098221A" w:rsidRPr="6FE47E39">
              <w:rPr>
                <w:rFonts w:cs="Arial"/>
                <w:b w:val="0"/>
                <w:bCs w:val="0"/>
                <w:color w:val="auto"/>
              </w:rPr>
              <w:t>ndividual</w:t>
            </w:r>
            <w:r w:rsidRPr="6FE47E39">
              <w:rPr>
                <w:rFonts w:cs="Arial"/>
                <w:b w:val="0"/>
                <w:bCs w:val="0"/>
                <w:color w:val="auto"/>
              </w:rPr>
              <w:t xml:space="preserve"> intervention</w:t>
            </w:r>
          </w:p>
        </w:tc>
        <w:tc>
          <w:tcPr>
            <w:tcW w:w="883" w:type="pct"/>
          </w:tcPr>
          <w:p w14:paraId="39DA1FC2" w14:textId="4013F78D"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23">
              <w:r w:rsidRPr="56EAD808">
                <w:rPr>
                  <w:rStyle w:val="Hyperlink"/>
                  <w:rFonts w:cs="Arial"/>
                </w:rPr>
                <w:t>Learning and Support</w:t>
              </w:r>
            </w:hyperlink>
          </w:p>
        </w:tc>
        <w:tc>
          <w:tcPr>
            <w:tcW w:w="2340" w:type="pct"/>
          </w:tcPr>
          <w:p w14:paraId="00012C9F" w14:textId="7A6A3E58"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5B22D065">
              <w:rPr>
                <w:rFonts w:cs="Arial"/>
                <w:color w:val="auto"/>
              </w:rPr>
              <w:t xml:space="preserve">The </w:t>
            </w:r>
            <w:r>
              <w:rPr>
                <w:rFonts w:cs="Arial"/>
                <w:color w:val="auto"/>
              </w:rPr>
              <w:t>LST</w:t>
            </w:r>
            <w:r w:rsidRPr="5B22D065">
              <w:rPr>
                <w:rFonts w:cs="Arial"/>
                <w:color w:val="auto"/>
              </w:rPr>
              <w:t xml:space="preserve"> works with teachers, students and families to support students who require personalised learning and support.</w:t>
            </w:r>
          </w:p>
        </w:tc>
        <w:tc>
          <w:tcPr>
            <w:tcW w:w="891" w:type="pct"/>
          </w:tcPr>
          <w:p w14:paraId="48198CC1" w14:textId="77777777"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All</w:t>
            </w:r>
          </w:p>
        </w:tc>
      </w:tr>
      <w:tr w:rsidR="0045402B" w:rsidRPr="00940CAB" w14:paraId="152A603C"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183236BF" w14:textId="78998729"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Targeted</w:t>
            </w:r>
            <w:r w:rsidR="776480D3" w:rsidRPr="1F80DF00">
              <w:rPr>
                <w:rFonts w:cs="Arial"/>
                <w:b w:val="0"/>
                <w:bCs w:val="0"/>
                <w:color w:val="auto"/>
              </w:rPr>
              <w:t xml:space="preserve"> / individual</w:t>
            </w:r>
            <w:r w:rsidRPr="1F80DF00">
              <w:rPr>
                <w:rFonts w:cs="Arial"/>
                <w:b w:val="0"/>
                <w:bCs w:val="0"/>
                <w:color w:val="auto"/>
              </w:rPr>
              <w:t xml:space="preserve"> intervention</w:t>
            </w:r>
          </w:p>
        </w:tc>
        <w:tc>
          <w:tcPr>
            <w:tcW w:w="883" w:type="pct"/>
          </w:tcPr>
          <w:p w14:paraId="596B059E" w14:textId="7A07519B"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hyperlink r:id="rId24" w:history="1">
              <w:r w:rsidRPr="00BF0FAA">
                <w:rPr>
                  <w:rStyle w:val="Hyperlink"/>
                  <w:rFonts w:cs="Arial"/>
                  <w:bCs/>
                </w:rPr>
                <w:t>Attendance</w:t>
              </w:r>
            </w:hyperlink>
            <w:r w:rsidR="39FAC33E" w:rsidRPr="35FD1E3B">
              <w:rPr>
                <w:rFonts w:cs="Arial"/>
                <w:color w:val="auto"/>
              </w:rPr>
              <w:t xml:space="preserve"> support</w:t>
            </w:r>
          </w:p>
        </w:tc>
        <w:tc>
          <w:tcPr>
            <w:tcW w:w="2340" w:type="pct"/>
          </w:tcPr>
          <w:p w14:paraId="79C35C21" w14:textId="6FE96DBF"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00940CAB">
              <w:rPr>
                <w:rFonts w:cs="Arial"/>
                <w:color w:val="auto"/>
              </w:rPr>
              <w:t xml:space="preserve">The </w:t>
            </w:r>
            <w:r>
              <w:rPr>
                <w:rFonts w:cs="Arial"/>
                <w:color w:val="auto"/>
              </w:rPr>
              <w:t>LST</w:t>
            </w:r>
            <w:r w:rsidRPr="00940CAB">
              <w:rPr>
                <w:rFonts w:cs="Arial"/>
                <w:color w:val="auto"/>
              </w:rPr>
              <w:t xml:space="preserve"> refer students to the </w:t>
            </w:r>
            <w:r w:rsidR="12F5B6EC" w:rsidRPr="35FD1E3B">
              <w:rPr>
                <w:rFonts w:cs="Arial"/>
                <w:color w:val="auto"/>
              </w:rPr>
              <w:t>a</w:t>
            </w:r>
            <w:r w:rsidRPr="35FD1E3B">
              <w:rPr>
                <w:rFonts w:cs="Arial"/>
                <w:color w:val="auto"/>
              </w:rPr>
              <w:t xml:space="preserve">ttendance </w:t>
            </w:r>
            <w:r w:rsidR="23809027" w:rsidRPr="35FD1E3B">
              <w:rPr>
                <w:rFonts w:cs="Arial"/>
                <w:color w:val="auto"/>
              </w:rPr>
              <w:t>c</w:t>
            </w:r>
            <w:r w:rsidRPr="35FD1E3B">
              <w:rPr>
                <w:rFonts w:cs="Arial"/>
                <w:color w:val="auto"/>
              </w:rPr>
              <w:t>o</w:t>
            </w:r>
            <w:r w:rsidRPr="00940CAB">
              <w:rPr>
                <w:rFonts w:cs="Arial"/>
                <w:color w:val="auto"/>
              </w:rPr>
              <w:t xml:space="preserve">-ordinator who will convene a planning meeting with students, families and </w:t>
            </w:r>
            <w:r w:rsidRPr="00940CAB">
              <w:rPr>
                <w:rFonts w:cs="Arial"/>
                <w:color w:val="auto"/>
              </w:rPr>
              <w:lastRenderedPageBreak/>
              <w:t>teachers to address barriers to improved attendance and set growth goals.</w:t>
            </w:r>
          </w:p>
        </w:tc>
        <w:tc>
          <w:tcPr>
            <w:tcW w:w="891" w:type="pct"/>
          </w:tcPr>
          <w:p w14:paraId="56B2671B" w14:textId="77777777"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00940CAB">
              <w:rPr>
                <w:rFonts w:cs="Arial"/>
                <w:color w:val="auto"/>
              </w:rPr>
              <w:lastRenderedPageBreak/>
              <w:t>Individual students, attendance co-ordinator</w:t>
            </w:r>
          </w:p>
        </w:tc>
      </w:tr>
      <w:tr w:rsidR="0045402B" w:rsidRPr="00940CAB" w14:paraId="38FC7F56"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0B088508" w14:textId="77777777"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Individual intervention</w:t>
            </w:r>
          </w:p>
        </w:tc>
        <w:tc>
          <w:tcPr>
            <w:tcW w:w="883" w:type="pct"/>
          </w:tcPr>
          <w:p w14:paraId="60E442C5" w14:textId="369AFC88" w:rsidR="0045402B" w:rsidRPr="004C7F9E" w:rsidRDefault="073F23C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Times New Roman"/>
              </w:rPr>
            </w:pPr>
            <w:hyperlink r:id="rId25">
              <w:r w:rsidRPr="2CD3B459">
                <w:rPr>
                  <w:rStyle w:val="Hyperlink"/>
                  <w:rFonts w:cs="Arial"/>
                </w:rPr>
                <w:t>Individual behaviour support p</w:t>
              </w:r>
              <w:r w:rsidR="0E7D2A8D" w:rsidRPr="2CD3B459">
                <w:rPr>
                  <w:rStyle w:val="Hyperlink"/>
                  <w:rFonts w:cs="Arial"/>
                </w:rPr>
                <w:t>lanning</w:t>
              </w:r>
            </w:hyperlink>
          </w:p>
        </w:tc>
        <w:tc>
          <w:tcPr>
            <w:tcW w:w="2340" w:type="pct"/>
          </w:tcPr>
          <w:p w14:paraId="2FE2689E" w14:textId="4E24F224" w:rsidR="0045402B" w:rsidRPr="005B70DE" w:rsidRDefault="72DA9104" w:rsidP="005B70DE">
            <w:pPr>
              <w:pStyle w:val="BodyText"/>
              <w:spacing w:before="60" w:after="60"/>
              <w:cnfStyle w:val="000000100000" w:firstRow="0" w:lastRow="0" w:firstColumn="0" w:lastColumn="0" w:oddVBand="0" w:evenVBand="0" w:oddHBand="1" w:evenHBand="0" w:firstRowFirstColumn="0" w:firstRowLastColumn="0" w:lastRowFirstColumn="0" w:lastRowLastColumn="0"/>
            </w:pPr>
            <w:r w:rsidRPr="1CB5A309">
              <w:rPr>
                <w:color w:val="auto"/>
              </w:rPr>
              <w:t>This may include developing,</w:t>
            </w:r>
            <w:r w:rsidR="58939A01" w:rsidRPr="1CB5A309">
              <w:rPr>
                <w:color w:val="auto"/>
              </w:rPr>
              <w:t xml:space="preserve"> implementing,</w:t>
            </w:r>
            <w:r w:rsidRPr="1CB5A309">
              <w:rPr>
                <w:color w:val="auto"/>
              </w:rPr>
              <w:t xml:space="preserve"> monitoring and reviewing:</w:t>
            </w:r>
            <w:r w:rsidRPr="1CB5A309">
              <w:rPr>
                <w:rFonts w:cs="Arial"/>
                <w:color w:val="auto"/>
              </w:rPr>
              <w:t xml:space="preserve"> behaviour support, behaviour response and risk management plans.</w:t>
            </w:r>
          </w:p>
        </w:tc>
        <w:tc>
          <w:tcPr>
            <w:tcW w:w="891" w:type="pct"/>
          </w:tcPr>
          <w:p w14:paraId="1BD44234" w14:textId="2B098ED3"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5430AFAA">
              <w:rPr>
                <w:rFonts w:cs="Arial"/>
                <w:color w:val="auto"/>
              </w:rPr>
              <w:t>Individual students,</w:t>
            </w:r>
            <w:r w:rsidR="140C508E" w:rsidRPr="5430AFAA">
              <w:rPr>
                <w:rFonts w:cs="Arial"/>
                <w:color w:val="auto"/>
              </w:rPr>
              <w:t xml:space="preserve"> parent/carer,</w:t>
            </w:r>
            <w:r w:rsidRPr="5430AFAA">
              <w:rPr>
                <w:rFonts w:cs="Arial"/>
                <w:color w:val="auto"/>
              </w:rPr>
              <w:t xml:space="preserve"> LAST, AP</w:t>
            </w:r>
          </w:p>
        </w:tc>
      </w:tr>
    </w:tbl>
    <w:p w14:paraId="49ADD3CB" w14:textId="77777777" w:rsidR="0045402B" w:rsidRDefault="0045402B" w:rsidP="0045402B">
      <w:pPr>
        <w:pStyle w:val="Heading2"/>
        <w:spacing w:before="120"/>
        <w:sectPr w:rsidR="0045402B" w:rsidSect="00E24809">
          <w:headerReference w:type="default" r:id="rId26"/>
          <w:footerReference w:type="default" r:id="rId27"/>
          <w:headerReference w:type="first" r:id="rId28"/>
          <w:footerReference w:type="first" r:id="rId29"/>
          <w:type w:val="continuous"/>
          <w:pgSz w:w="11906" w:h="16838" w:code="9"/>
          <w:pgMar w:top="851" w:right="851" w:bottom="1701" w:left="851" w:header="288" w:footer="288" w:gutter="0"/>
          <w:cols w:space="708"/>
          <w:titlePg/>
          <w:docGrid w:linePitch="360"/>
        </w:sectPr>
      </w:pPr>
    </w:p>
    <w:p w14:paraId="264A7021" w14:textId="44EE0D73" w:rsidR="004623F3" w:rsidRDefault="004623F3" w:rsidP="492420C7">
      <w:pPr>
        <w:pStyle w:val="Heading2"/>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40205A9C" w14:textId="77777777" w:rsidR="00403383" w:rsidRPr="00760E19" w:rsidRDefault="00403383" w:rsidP="00403383">
      <w:pPr>
        <w:pStyle w:val="Heading3"/>
        <w:rPr>
          <w:rStyle w:val="Hyperlink"/>
          <w:u w:val="none"/>
        </w:rPr>
      </w:pPr>
      <w:r>
        <w:t>Identifying behaviour of concern, including bullying and cyberbullying</w:t>
      </w:r>
    </w:p>
    <w:p w14:paraId="4EF6CE85" w14:textId="31D5CB64" w:rsidR="0068643F" w:rsidRDefault="0068643F" w:rsidP="00CA38FE">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rsidR="00E7505C">
        <w:t>r</w:t>
      </w:r>
      <w:r w:rsidRPr="008008D1">
        <w:t xml:space="preserve"> involves the intentional misuse of power in a relationship, is ongoing and repeated and involves behaviour that can cause harm.</w:t>
      </w:r>
      <w:r>
        <w:t xml:space="preserve"> See Appendix 1.</w:t>
      </w:r>
    </w:p>
    <w:p w14:paraId="3440F714" w14:textId="6BEAC607" w:rsidR="00403383" w:rsidRPr="006C1285" w:rsidRDefault="00181704" w:rsidP="00CA38FE">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Wellington</w:t>
      </w:r>
      <w:r w:rsidR="00403383" w:rsidRPr="006C1285">
        <w:rPr>
          <w:rStyle w:val="Hyperlink"/>
          <w:rFonts w:asciiTheme="minorHAnsi" w:hAnsiTheme="minorHAnsi"/>
          <w:color w:val="000000" w:themeColor="text1"/>
          <w:sz w:val="22"/>
          <w:szCs w:val="22"/>
          <w:u w:val="none"/>
        </w:rPr>
        <w:t xml:space="preserve"> </w:t>
      </w:r>
      <w:r w:rsidR="00403383">
        <w:rPr>
          <w:rStyle w:val="Hyperlink"/>
          <w:rFonts w:asciiTheme="minorHAnsi" w:hAnsiTheme="minorHAnsi"/>
          <w:color w:val="000000" w:themeColor="text1"/>
          <w:sz w:val="22"/>
          <w:szCs w:val="22"/>
          <w:u w:val="none"/>
        </w:rPr>
        <w:t>Public</w:t>
      </w:r>
      <w:r w:rsidR="00403383" w:rsidRPr="006C1285">
        <w:rPr>
          <w:rStyle w:val="Hyperlink"/>
          <w:rFonts w:asciiTheme="minorHAnsi" w:hAnsiTheme="minorHAnsi"/>
          <w:color w:val="000000" w:themeColor="text1"/>
          <w:sz w:val="22"/>
          <w:szCs w:val="22"/>
          <w:u w:val="none"/>
        </w:rPr>
        <w:t xml:space="preserve"> School </w:t>
      </w:r>
      <w:r w:rsidR="00403383">
        <w:rPr>
          <w:rStyle w:val="Hyperlink"/>
          <w:rFonts w:asciiTheme="minorHAnsi" w:hAnsiTheme="minorHAnsi"/>
          <w:color w:val="000000" w:themeColor="text1"/>
          <w:sz w:val="22"/>
          <w:szCs w:val="22"/>
          <w:u w:val="none"/>
        </w:rPr>
        <w:t>staff will</w:t>
      </w:r>
      <w:r w:rsidR="00403383" w:rsidRPr="006C1285">
        <w:rPr>
          <w:rStyle w:val="Hyperlink"/>
          <w:rFonts w:asciiTheme="minorHAnsi" w:hAnsiTheme="minorHAnsi"/>
          <w:color w:val="000000" w:themeColor="text1"/>
          <w:sz w:val="22"/>
          <w:szCs w:val="22"/>
          <w:u w:val="none"/>
        </w:rPr>
        <w:t xml:space="preserve"> </w:t>
      </w:r>
      <w:r w:rsidR="00403383">
        <w:rPr>
          <w:rFonts w:asciiTheme="minorHAnsi" w:hAnsiTheme="minorHAnsi"/>
          <w:color w:val="000000" w:themeColor="text1"/>
          <w:sz w:val="22"/>
          <w:szCs w:val="22"/>
        </w:rPr>
        <w:t>staff will</w:t>
      </w:r>
      <w:r w:rsidR="00403383" w:rsidRPr="003A69D5">
        <w:rPr>
          <w:rFonts w:asciiTheme="minorHAnsi" w:hAnsiTheme="minorHAnsi"/>
          <w:color w:val="000000" w:themeColor="text1"/>
          <w:sz w:val="22"/>
          <w:szCs w:val="22"/>
        </w:rPr>
        <w:t xml:space="preserve"> </w:t>
      </w:r>
      <w:r w:rsidR="00403383">
        <w:rPr>
          <w:rFonts w:asciiTheme="minorHAnsi" w:hAnsiTheme="minorHAnsi"/>
          <w:color w:val="000000" w:themeColor="text1"/>
          <w:sz w:val="22"/>
          <w:szCs w:val="22"/>
        </w:rPr>
        <w:t xml:space="preserve">identify inappropriate behaviour and behaviours of concern, including </w:t>
      </w:r>
      <w:r w:rsidR="00403383" w:rsidRPr="006C1285">
        <w:rPr>
          <w:rStyle w:val="Hyperlink"/>
          <w:rFonts w:asciiTheme="minorHAnsi" w:hAnsiTheme="minorHAnsi"/>
          <w:color w:val="000000" w:themeColor="text1"/>
          <w:sz w:val="22"/>
          <w:szCs w:val="22"/>
          <w:u w:val="none"/>
        </w:rPr>
        <w:t>bullying</w:t>
      </w:r>
      <w:r w:rsidR="00403383">
        <w:rPr>
          <w:rStyle w:val="Hyperlink"/>
          <w:rFonts w:asciiTheme="minorHAnsi" w:hAnsiTheme="minorHAnsi"/>
          <w:color w:val="000000" w:themeColor="text1"/>
          <w:sz w:val="22"/>
          <w:szCs w:val="22"/>
          <w:u w:val="none"/>
        </w:rPr>
        <w:t xml:space="preserve"> and</w:t>
      </w:r>
      <w:r w:rsidR="00403383" w:rsidRPr="006C1285">
        <w:rPr>
          <w:rStyle w:val="Hyperlink"/>
          <w:rFonts w:asciiTheme="minorHAnsi" w:hAnsiTheme="minorHAnsi"/>
          <w:color w:val="000000" w:themeColor="text1"/>
          <w:sz w:val="22"/>
          <w:szCs w:val="22"/>
          <w:u w:val="none"/>
        </w:rPr>
        <w:t xml:space="preserve"> cyber-bullying through a range of channels, for example: </w:t>
      </w:r>
    </w:p>
    <w:p w14:paraId="3B537D07" w14:textId="77777777" w:rsidR="00403383" w:rsidRPr="006C1285" w:rsidRDefault="00403383" w:rsidP="00403383">
      <w:pPr>
        <w:pStyle w:val="Heading3"/>
        <w:numPr>
          <w:ilvl w:val="0"/>
          <w:numId w:val="23"/>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F04951" w14:textId="77777777" w:rsidR="00403383" w:rsidRPr="006C1285" w:rsidRDefault="00403383" w:rsidP="00403383">
      <w:pPr>
        <w:pStyle w:val="Heading3"/>
        <w:numPr>
          <w:ilvl w:val="0"/>
          <w:numId w:val="24"/>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69F79F8F" w14:textId="1E4FA666" w:rsidR="00403383" w:rsidRPr="00403383" w:rsidRDefault="00403383" w:rsidP="004623F3">
      <w:pPr>
        <w:pStyle w:val="Heading3"/>
        <w:numPr>
          <w:ilvl w:val="0"/>
          <w:numId w:val="25"/>
        </w:numPr>
        <w:rPr>
          <w:rFonts w:asciiTheme="minorHAnsi" w:hAnsiTheme="minorHAnsi"/>
          <w:color w:val="000000" w:themeColor="text1"/>
          <w:sz w:val="22"/>
          <w:szCs w:val="22"/>
        </w:rPr>
      </w:pPr>
      <w:r w:rsidRPr="006C1285">
        <w:rPr>
          <w:rStyle w:val="Hyperlink"/>
          <w:rFonts w:asciiTheme="minorHAnsi" w:hAnsiTheme="minorHAnsi"/>
          <w:color w:val="000000" w:themeColor="text1"/>
          <w:sz w:val="22"/>
          <w:szCs w:val="22"/>
          <w:u w:val="none"/>
        </w:rPr>
        <w:t>concerns raised by a parent, community member or agency. </w:t>
      </w:r>
    </w:p>
    <w:p w14:paraId="19582B3F" w14:textId="7F435DEB" w:rsidR="004408A9" w:rsidRPr="004408A9" w:rsidRDefault="004408A9" w:rsidP="00CA38FE">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7E0DE4C1" w14:textId="726EA260" w:rsidR="00BD18C3" w:rsidRDefault="00BD18C3" w:rsidP="00CA38FE">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760DC64F" w14:textId="77777777" w:rsidR="00BD18C3" w:rsidRPr="002F1399" w:rsidRDefault="00BD18C3" w:rsidP="00036B31">
      <w:pPr>
        <w:pStyle w:val="ListBullet"/>
        <w:numPr>
          <w:ilvl w:val="0"/>
          <w:numId w:val="21"/>
        </w:numPr>
      </w:pPr>
      <w:r w:rsidRPr="002F1399">
        <w:t>at school  </w:t>
      </w:r>
    </w:p>
    <w:p w14:paraId="097DAAD5" w14:textId="77777777" w:rsidR="00BD18C3" w:rsidRPr="002F1399" w:rsidRDefault="00BD18C3" w:rsidP="00036B31">
      <w:pPr>
        <w:pStyle w:val="ListBullet"/>
        <w:numPr>
          <w:ilvl w:val="0"/>
          <w:numId w:val="21"/>
        </w:numPr>
      </w:pPr>
      <w:r w:rsidRPr="002F1399">
        <w:t>on the way to and from school  </w:t>
      </w:r>
    </w:p>
    <w:p w14:paraId="350F50AC" w14:textId="77777777" w:rsidR="00BD18C3" w:rsidRPr="002F1399" w:rsidRDefault="00BD18C3" w:rsidP="00036B31">
      <w:pPr>
        <w:pStyle w:val="ListBullet"/>
        <w:numPr>
          <w:ilvl w:val="0"/>
          <w:numId w:val="21"/>
        </w:numPr>
      </w:pPr>
      <w:r w:rsidRPr="002F1399">
        <w:t>on school-endorsed activities that are off-site </w:t>
      </w:r>
    </w:p>
    <w:p w14:paraId="27969F2B" w14:textId="77777777" w:rsidR="00BD18C3" w:rsidRPr="002F1399" w:rsidRDefault="00BD18C3" w:rsidP="00036B31">
      <w:pPr>
        <w:pStyle w:val="ListBullet"/>
        <w:numPr>
          <w:ilvl w:val="0"/>
          <w:numId w:val="21"/>
        </w:numPr>
      </w:pPr>
      <w:r w:rsidRPr="002F1399">
        <w:t>outside school hours and off school premises where there is a clear and close connection between the school and students’ conduct </w:t>
      </w:r>
    </w:p>
    <w:p w14:paraId="5864EF70" w14:textId="77777777" w:rsidR="00BD18C3" w:rsidRPr="002F1399" w:rsidRDefault="00BD18C3" w:rsidP="00036B31">
      <w:pPr>
        <w:pStyle w:val="ListBullet"/>
        <w:numPr>
          <w:ilvl w:val="0"/>
          <w:numId w:val="21"/>
        </w:numPr>
      </w:pPr>
      <w:r w:rsidRPr="002F1399">
        <w:t>when using social media, mobile devices and/or other technology involving another student or staff member. </w:t>
      </w:r>
    </w:p>
    <w:p w14:paraId="540E173F" w14:textId="0122FD31" w:rsidR="00C66EF6" w:rsidRDefault="00C66EF6" w:rsidP="00C66EF6">
      <w:pPr>
        <w:pStyle w:val="Heading3"/>
      </w:pPr>
      <w:r>
        <w:lastRenderedPageBreak/>
        <w:t>Preventing and responding to behaviours of concern</w:t>
      </w:r>
    </w:p>
    <w:p w14:paraId="10BC79F5" w14:textId="183212F6" w:rsidR="004623F3" w:rsidRDefault="004623F3" w:rsidP="00CA38FE">
      <w:pPr>
        <w:pStyle w:val="BodyText"/>
        <w:spacing w:line="276" w:lineRule="auto"/>
      </w:pPr>
      <w:r>
        <w:t>Planned responses to behaviour that does not meet school expectations are either teacher or executive managed. Staff use their professional judgement in deciding whether a behaviour is teacher managed or executive managed. They should consider whether the behaviour pose</w:t>
      </w:r>
      <w:r w:rsidR="00D96727">
        <w:t>s</w:t>
      </w:r>
      <w:r>
        <w:t xml:space="preserve"> a risk to the safety or wellbeing of the student or others.</w:t>
      </w:r>
    </w:p>
    <w:p w14:paraId="0AE026F1" w14:textId="77777777" w:rsidR="00604FA8" w:rsidRDefault="00604FA8" w:rsidP="00036B31">
      <w:pPr>
        <w:pStyle w:val="ListBullet"/>
      </w:pPr>
      <w:r w:rsidRPr="0D746F34">
        <w:rPr>
          <w:b/>
          <w:bCs/>
        </w:rPr>
        <w:t>Teacher managed –</w:t>
      </w:r>
      <w:r w:rsidRPr="0D746F34">
        <w:t xml:space="preserve"> low level </w:t>
      </w:r>
      <w:r>
        <w:t xml:space="preserve">inappropriate behaviour is managed by teachers in the classroom and the playground. </w:t>
      </w:r>
    </w:p>
    <w:p w14:paraId="544297E8" w14:textId="77777777" w:rsidR="00604FA8" w:rsidRDefault="00604FA8" w:rsidP="00036B31">
      <w:pPr>
        <w:pStyle w:val="ListBullet"/>
      </w:pPr>
      <w:r w:rsidRPr="0D746F34">
        <w:rPr>
          <w:b/>
          <w:bCs/>
        </w:rPr>
        <w:t xml:space="preserve">Executive managed </w:t>
      </w:r>
      <w:r>
        <w:rPr>
          <w:b/>
          <w:bCs/>
        </w:rPr>
        <w:t>–</w:t>
      </w:r>
      <w:r>
        <w:t xml:space="preserve"> behaviour of concern is managed by school executive.</w:t>
      </w:r>
    </w:p>
    <w:p w14:paraId="0AA348C3" w14:textId="355C0F2A" w:rsidR="00604FA8" w:rsidRPr="003B38EA" w:rsidRDefault="00604FA8" w:rsidP="00036B31">
      <w:pPr>
        <w:pStyle w:val="ListBullet"/>
      </w:pPr>
      <w:r>
        <w:t xml:space="preserve">Corrective responses are recorded on </w:t>
      </w:r>
      <w:r w:rsidR="00FB36F0">
        <w:t>Behaviour / wellbeing ITD system</w:t>
      </w:r>
      <w:r>
        <w:t xml:space="preserve">. These include: </w:t>
      </w:r>
    </w:p>
    <w:tbl>
      <w:tblPr>
        <w:tblStyle w:val="TableGrid"/>
        <w:tblW w:w="10200" w:type="dxa"/>
        <w:tblLayout w:type="fixed"/>
        <w:tblLook w:val="06A0" w:firstRow="1" w:lastRow="0" w:firstColumn="1" w:lastColumn="0" w:noHBand="1" w:noVBand="1"/>
      </w:tblPr>
      <w:tblGrid>
        <w:gridCol w:w="5100"/>
        <w:gridCol w:w="5100"/>
      </w:tblGrid>
      <w:tr w:rsidR="00604FA8" w:rsidRPr="0053725E" w14:paraId="4BA17E5F" w14:textId="77777777">
        <w:trPr>
          <w:trHeight w:val="300"/>
        </w:trPr>
        <w:tc>
          <w:tcPr>
            <w:tcW w:w="5100" w:type="dxa"/>
            <w:shd w:val="clear" w:color="auto" w:fill="002664" w:themeFill="accent2"/>
          </w:tcPr>
          <w:p w14:paraId="352B0B7A" w14:textId="77777777" w:rsidR="00604FA8" w:rsidRPr="0053725E" w:rsidRDefault="00604FA8">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4F64085C" w14:textId="77777777" w:rsidR="00604FA8" w:rsidRPr="0053725E" w:rsidRDefault="00604FA8">
            <w:pPr>
              <w:pStyle w:val="BodyText"/>
              <w:rPr>
                <w:b/>
                <w:bCs/>
                <w:color w:val="FFFFFF" w:themeColor="background1"/>
              </w:rPr>
            </w:pPr>
            <w:r w:rsidRPr="0053725E">
              <w:rPr>
                <w:b/>
                <w:bCs/>
                <w:color w:val="FFFFFF" w:themeColor="background1"/>
              </w:rPr>
              <w:t>Non-classroom setting</w:t>
            </w:r>
          </w:p>
        </w:tc>
      </w:tr>
      <w:tr w:rsidR="00604FA8" w14:paraId="552FC0E7" w14:textId="77777777">
        <w:trPr>
          <w:trHeight w:val="227"/>
        </w:trPr>
        <w:tc>
          <w:tcPr>
            <w:tcW w:w="5100" w:type="dxa"/>
          </w:tcPr>
          <w:p w14:paraId="0D79F142" w14:textId="77777777" w:rsidR="00604FA8" w:rsidRDefault="00604FA8" w:rsidP="0010130E">
            <w:pPr>
              <w:pStyle w:val="ListBullet"/>
              <w:spacing w:before="120" w:after="120" w:line="240" w:lineRule="auto"/>
            </w:pPr>
            <w:r>
              <w:t>rule reminder</w:t>
            </w:r>
          </w:p>
          <w:p w14:paraId="1A29364A" w14:textId="77777777" w:rsidR="00604FA8" w:rsidRDefault="00604FA8" w:rsidP="0010130E">
            <w:pPr>
              <w:pStyle w:val="ListBullet"/>
              <w:spacing w:before="120" w:after="120" w:line="240" w:lineRule="auto"/>
            </w:pPr>
            <w:r>
              <w:t>re-direct</w:t>
            </w:r>
          </w:p>
          <w:p w14:paraId="3A146909" w14:textId="77777777" w:rsidR="00604FA8" w:rsidRDefault="00604FA8" w:rsidP="0010130E">
            <w:pPr>
              <w:pStyle w:val="ListBullet"/>
              <w:spacing w:before="120" w:after="120" w:line="240" w:lineRule="auto"/>
            </w:pPr>
            <w:r>
              <w:t>offer choice</w:t>
            </w:r>
          </w:p>
          <w:p w14:paraId="3C0E41EE" w14:textId="77777777" w:rsidR="00604FA8" w:rsidRDefault="00604FA8" w:rsidP="0010130E">
            <w:pPr>
              <w:pStyle w:val="ListBullet"/>
              <w:spacing w:before="120" w:after="120" w:line="240" w:lineRule="auto"/>
            </w:pPr>
            <w:r>
              <w:t>error correction</w:t>
            </w:r>
          </w:p>
          <w:p w14:paraId="0A042221" w14:textId="77777777" w:rsidR="00604FA8" w:rsidRDefault="00604FA8" w:rsidP="0010130E">
            <w:pPr>
              <w:pStyle w:val="ListBullet"/>
              <w:spacing w:before="120" w:after="120" w:line="240" w:lineRule="auto"/>
            </w:pPr>
            <w:r>
              <w:t>prompts</w:t>
            </w:r>
          </w:p>
          <w:p w14:paraId="5B9DF738" w14:textId="77777777" w:rsidR="00604FA8" w:rsidRDefault="00604FA8" w:rsidP="0010130E">
            <w:pPr>
              <w:pStyle w:val="ListBullet"/>
              <w:spacing w:before="120" w:after="120" w:line="240" w:lineRule="auto"/>
            </w:pPr>
            <w:r>
              <w:t>reteach</w:t>
            </w:r>
          </w:p>
          <w:p w14:paraId="56221821" w14:textId="77777777" w:rsidR="00604FA8" w:rsidRDefault="00604FA8" w:rsidP="0010130E">
            <w:pPr>
              <w:pStyle w:val="ListBullet"/>
              <w:spacing w:before="120" w:after="120" w:line="240" w:lineRule="auto"/>
            </w:pPr>
            <w:r>
              <w:t>seat change</w:t>
            </w:r>
          </w:p>
          <w:p w14:paraId="75047C55" w14:textId="77777777" w:rsidR="00604FA8" w:rsidRDefault="00604FA8" w:rsidP="0010130E">
            <w:pPr>
              <w:pStyle w:val="ListBullet"/>
              <w:spacing w:before="120" w:after="120" w:line="240" w:lineRule="auto"/>
            </w:pPr>
            <w:r>
              <w:t>stay in at break to discuss/ complete work</w:t>
            </w:r>
          </w:p>
          <w:p w14:paraId="4822BA9F" w14:textId="77777777" w:rsidR="00604FA8" w:rsidRDefault="00604FA8" w:rsidP="0010130E">
            <w:pPr>
              <w:pStyle w:val="ListBullet"/>
              <w:spacing w:before="120" w:after="120" w:line="240" w:lineRule="auto"/>
            </w:pPr>
            <w:r w:rsidRPr="11AE4828">
              <w:t>conference</w:t>
            </w:r>
          </w:p>
          <w:p w14:paraId="775E3568" w14:textId="77777777" w:rsidR="00604FA8" w:rsidRDefault="00604FA8" w:rsidP="0010130E">
            <w:pPr>
              <w:pStyle w:val="ListBullet"/>
              <w:spacing w:before="120" w:after="120" w:line="240" w:lineRule="auto"/>
            </w:pPr>
            <w:r w:rsidRPr="19FD220C">
              <w:t>detention, reflection and restorative practices</w:t>
            </w:r>
          </w:p>
          <w:p w14:paraId="7433DA34" w14:textId="74A75FE4" w:rsidR="00604FA8" w:rsidRDefault="00604FA8" w:rsidP="0010130E">
            <w:pPr>
              <w:pStyle w:val="ListBullet"/>
              <w:spacing w:before="120" w:after="120" w:line="240" w:lineRule="auto"/>
            </w:pPr>
            <w:r>
              <w:t>communication with parent/carer</w:t>
            </w:r>
            <w:r w:rsidR="00721F2C">
              <w:t>.</w:t>
            </w:r>
          </w:p>
        </w:tc>
        <w:tc>
          <w:tcPr>
            <w:tcW w:w="5100" w:type="dxa"/>
          </w:tcPr>
          <w:p w14:paraId="0446EDD0" w14:textId="77777777" w:rsidR="00604FA8" w:rsidRDefault="00604FA8" w:rsidP="0010130E">
            <w:pPr>
              <w:pStyle w:val="ListBullet"/>
              <w:spacing w:before="120" w:after="120" w:line="240" w:lineRule="auto"/>
            </w:pPr>
            <w:r>
              <w:t>rule reminder</w:t>
            </w:r>
          </w:p>
          <w:p w14:paraId="301DEDD9" w14:textId="77777777" w:rsidR="00604FA8" w:rsidRDefault="00604FA8" w:rsidP="0010130E">
            <w:pPr>
              <w:pStyle w:val="ListBullet"/>
              <w:spacing w:before="120" w:after="120" w:line="240" w:lineRule="auto"/>
            </w:pPr>
            <w:r>
              <w:t>re-direct</w:t>
            </w:r>
          </w:p>
          <w:p w14:paraId="073A7AE6" w14:textId="77777777" w:rsidR="00604FA8" w:rsidRDefault="00604FA8" w:rsidP="0010130E">
            <w:pPr>
              <w:pStyle w:val="ListBullet"/>
              <w:spacing w:before="120" w:after="120" w:line="240" w:lineRule="auto"/>
            </w:pPr>
            <w:r>
              <w:t>offer choice</w:t>
            </w:r>
          </w:p>
          <w:p w14:paraId="69896D98" w14:textId="77777777" w:rsidR="00604FA8" w:rsidRDefault="00604FA8" w:rsidP="0010130E">
            <w:pPr>
              <w:pStyle w:val="ListBullet"/>
              <w:spacing w:before="120" w:after="120" w:line="240" w:lineRule="auto"/>
            </w:pPr>
            <w:r>
              <w:t>error correction</w:t>
            </w:r>
          </w:p>
          <w:p w14:paraId="583E4838" w14:textId="77777777" w:rsidR="00604FA8" w:rsidRDefault="00604FA8" w:rsidP="0010130E">
            <w:pPr>
              <w:pStyle w:val="ListBullet"/>
              <w:spacing w:before="120" w:after="120" w:line="240" w:lineRule="auto"/>
            </w:pPr>
            <w:r>
              <w:t>prompts</w:t>
            </w:r>
          </w:p>
          <w:p w14:paraId="68656AAD" w14:textId="77777777" w:rsidR="00604FA8" w:rsidRDefault="00604FA8" w:rsidP="0010130E">
            <w:pPr>
              <w:pStyle w:val="ListBullet"/>
              <w:spacing w:before="120" w:after="120" w:line="240" w:lineRule="auto"/>
            </w:pPr>
            <w:r>
              <w:t>reteach</w:t>
            </w:r>
          </w:p>
          <w:p w14:paraId="15BA62FD" w14:textId="77777777" w:rsidR="00604FA8" w:rsidRDefault="00604FA8" w:rsidP="0010130E">
            <w:pPr>
              <w:pStyle w:val="ListBullet"/>
              <w:spacing w:before="120" w:after="120" w:line="240" w:lineRule="auto"/>
            </w:pPr>
            <w:r>
              <w:t>play or playground re-direction</w:t>
            </w:r>
          </w:p>
          <w:p w14:paraId="2A744C38" w14:textId="77777777" w:rsidR="00604FA8" w:rsidRDefault="00604FA8" w:rsidP="0010130E">
            <w:pPr>
              <w:pStyle w:val="ListBullet"/>
              <w:spacing w:before="120" w:after="120" w:line="240" w:lineRule="auto"/>
            </w:pPr>
            <w:r w:rsidRPr="19FD220C">
              <w:t>walk with teacher</w:t>
            </w:r>
          </w:p>
          <w:p w14:paraId="4A9CBEAF" w14:textId="77777777" w:rsidR="00604FA8" w:rsidRDefault="00604FA8" w:rsidP="0010130E">
            <w:pPr>
              <w:pStyle w:val="ListBullet"/>
              <w:spacing w:before="120" w:after="120" w:line="240" w:lineRule="auto"/>
            </w:pPr>
            <w:r w:rsidRPr="19FD220C">
              <w:t>detention, reflection and restorative practices</w:t>
            </w:r>
          </w:p>
          <w:p w14:paraId="7A4C1E35" w14:textId="5416A710" w:rsidR="00604FA8" w:rsidRDefault="00604FA8" w:rsidP="0010130E">
            <w:pPr>
              <w:pStyle w:val="ListBullet"/>
              <w:spacing w:before="120" w:after="120" w:line="240" w:lineRule="auto"/>
            </w:pPr>
            <w:r>
              <w:t>communication with parent/carer</w:t>
            </w:r>
            <w:r w:rsidR="00721F2C">
              <w:t>.</w:t>
            </w:r>
          </w:p>
        </w:tc>
      </w:tr>
    </w:tbl>
    <w:p w14:paraId="5B7016C5" w14:textId="239ED41E" w:rsidR="0026130F" w:rsidRDefault="00980793" w:rsidP="00036B31">
      <w:pPr>
        <w:pStyle w:val="BodyText"/>
        <w:spacing w:before="240" w:line="276" w:lineRule="auto"/>
      </w:pPr>
      <w:r>
        <w:t>Wellington</w:t>
      </w:r>
      <w:r w:rsidR="00136AC4">
        <w:t xml:space="preserve"> Public School</w:t>
      </w:r>
      <w:r w:rsidR="008428AC">
        <w:t xml:space="preserve"> staff model,</w:t>
      </w:r>
      <w:r w:rsidR="00136AC4">
        <w:t xml:space="preserve"> explicitly teach</w:t>
      </w:r>
      <w:r w:rsidR="008428AC">
        <w:t>,</w:t>
      </w:r>
      <w:r w:rsidR="00136AC4">
        <w:t xml:space="preserve"> recognise and reinforce positive student behaviour and behavioural expectations</w:t>
      </w:r>
      <w:r w:rsidR="008428AC">
        <w:t xml:space="preserve">. </w:t>
      </w:r>
      <w:r w:rsidR="0026130F" w:rsidRPr="009F5074">
        <w:t>PAX Good Behaviour Game (PAX GBG)</w:t>
      </w:r>
      <w:r w:rsidR="00AE45DC">
        <w:t xml:space="preserve"> and Positive Living Skills</w:t>
      </w:r>
      <w:r w:rsidR="0026130F" w:rsidRPr="009F5074">
        <w:t xml:space="preserve"> consist of evidence-based strategies used daily by teachers to teach self-regulation, reduce impulsivity, increase focus and strengthen peer networks.</w:t>
      </w:r>
    </w:p>
    <w:p w14:paraId="6D7811ED" w14:textId="78CC94A9" w:rsidR="00136AC4" w:rsidRDefault="00136AC4" w:rsidP="00667A35">
      <w:pPr>
        <w:pStyle w:val="BodyText"/>
        <w:spacing w:line="276" w:lineRule="auto"/>
      </w:pPr>
      <w: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2549474" w14:textId="7040F41D" w:rsidR="00136AC4" w:rsidRDefault="00136AC4" w:rsidP="00667A35">
      <w:pPr>
        <w:pStyle w:val="BodyText"/>
        <w:spacing w:line="276" w:lineRule="auto"/>
      </w:pPr>
      <w:r>
        <w:t>The use of verbal and non-verbal specific positive feedback is the most powerful way to:</w:t>
      </w:r>
    </w:p>
    <w:p w14:paraId="71CFFA95" w14:textId="25DD9984" w:rsidR="00136AC4" w:rsidRPr="00400A1C" w:rsidRDefault="00136AC4" w:rsidP="00036B31">
      <w:pPr>
        <w:pStyle w:val="ListBullet"/>
      </w:pPr>
      <w:r>
        <w:t>help adults and learners to focus on positive social behaviour</w:t>
      </w:r>
    </w:p>
    <w:p w14:paraId="52CD1B2B" w14:textId="47A794E5" w:rsidR="00136AC4" w:rsidRPr="00400A1C" w:rsidRDefault="00136AC4" w:rsidP="00036B31">
      <w:pPr>
        <w:pStyle w:val="ListBullet"/>
      </w:pPr>
      <w:r>
        <w:t>increase the likelihood that students will use the expected behaviours and skills in the future</w:t>
      </w:r>
    </w:p>
    <w:p w14:paraId="21980FF9" w14:textId="63472D9E" w:rsidR="00136AC4" w:rsidRPr="00400A1C" w:rsidRDefault="00136AC4" w:rsidP="00036B31">
      <w:pPr>
        <w:pStyle w:val="ListBullet"/>
      </w:pPr>
      <w:r>
        <w:lastRenderedPageBreak/>
        <w:t>decrease unexpected behaviour and reduce the need for corrective responses</w:t>
      </w:r>
    </w:p>
    <w:p w14:paraId="61A984A5" w14:textId="319A6BCE" w:rsidR="00CA7896" w:rsidRDefault="00136AC4" w:rsidP="00036B31">
      <w:pPr>
        <w:pStyle w:val="ListBullet"/>
      </w:pPr>
      <w:r>
        <w:t>enhance self-esteem and build an internal focus of control.</w:t>
      </w:r>
    </w:p>
    <w:p w14:paraId="0C268626" w14:textId="77777777" w:rsidR="00CA7896" w:rsidRDefault="00CA7896" w:rsidP="00CA7896">
      <w:pPr>
        <w:pStyle w:val="BodyText"/>
        <w:rPr>
          <w:rFonts w:eastAsia="Arial" w:cs="Arial"/>
          <w:color w:val="auto"/>
          <w:lang w:eastAsia="en-US"/>
        </w:rPr>
      </w:pPr>
      <w:r>
        <w:br w:type="page"/>
      </w:r>
    </w:p>
    <w:tbl>
      <w:tblPr>
        <w:tblStyle w:val="ListTable3-Accent2"/>
        <w:tblW w:w="5055" w:type="pct"/>
        <w:tblInd w:w="-113" w:type="dxa"/>
        <w:tblLook w:val="04A0" w:firstRow="1" w:lastRow="0" w:firstColumn="1" w:lastColumn="0" w:noHBand="0" w:noVBand="1"/>
      </w:tblPr>
      <w:tblGrid>
        <w:gridCol w:w="3508"/>
        <w:gridCol w:w="3399"/>
        <w:gridCol w:w="3399"/>
      </w:tblGrid>
      <w:tr w:rsidR="00016A0B" w:rsidRPr="00A32CAE" w14:paraId="56AB2872" w14:textId="77777777" w:rsidTr="4C1A0E41">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193C2F" w14:textId="77777777" w:rsidR="00016A0B" w:rsidRDefault="00016A0B">
            <w:pPr>
              <w:pStyle w:val="BodyText"/>
              <w:rPr>
                <w:b w:val="0"/>
                <w:bCs w:val="0"/>
                <w:color w:val="FFFFFF" w:themeColor="background1"/>
              </w:rPr>
            </w:pPr>
            <w:r>
              <w:rPr>
                <w:color w:val="FFFFFF" w:themeColor="background1"/>
              </w:rPr>
              <w:lastRenderedPageBreak/>
              <w:t>Prevention</w:t>
            </w:r>
          </w:p>
          <w:p w14:paraId="294C1420" w14:textId="2D2AB08C" w:rsidR="00016A0B" w:rsidRPr="0067507C" w:rsidRDefault="00016A0B">
            <w:pPr>
              <w:pStyle w:val="BodyText"/>
              <w:rPr>
                <w:color w:val="FFFFFF" w:themeColor="background1"/>
                <w:sz w:val="20"/>
                <w:szCs w:val="20"/>
              </w:rPr>
            </w:pPr>
            <w:r w:rsidRPr="0067507C">
              <w:rPr>
                <w:color w:val="FFFFFF" w:themeColor="background1"/>
                <w:sz w:val="20"/>
                <w:szCs w:val="20"/>
              </w:rPr>
              <w:t>R</w:t>
            </w:r>
            <w:r w:rsidR="00DF31BC" w:rsidRPr="0067507C">
              <w:rPr>
                <w:color w:val="FFFFFF" w:themeColor="background1"/>
                <w:sz w:val="20"/>
                <w:szCs w:val="20"/>
              </w:rPr>
              <w:t>esponses to recognise and reinforce positive, inclusive and safe behaviour</w:t>
            </w:r>
            <w:r w:rsidR="00CC1E64" w:rsidRPr="0067507C">
              <w:rPr>
                <w:color w:val="FFFFFF" w:themeColor="background1"/>
                <w:sz w:val="20"/>
                <w:szCs w:val="20"/>
              </w:rPr>
              <w:t xml:space="preserve"> </w:t>
            </w:r>
          </w:p>
        </w:tc>
        <w:tc>
          <w:tcPr>
            <w:tcW w:w="1649" w:type="pct"/>
          </w:tcPr>
          <w:p w14:paraId="04C79002"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Early Intervention</w:t>
            </w:r>
          </w:p>
          <w:p w14:paraId="66ACC9D8" w14:textId="4D546109"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minor inappropriate behaviour</w:t>
            </w:r>
            <w:r w:rsidR="0057445D" w:rsidRPr="0067507C">
              <w:rPr>
                <w:color w:val="FFFFFF" w:themeColor="background1"/>
                <w:sz w:val="20"/>
                <w:szCs w:val="20"/>
              </w:rPr>
              <w:t xml:space="preserve"> </w:t>
            </w:r>
            <w:r w:rsidR="00472034" w:rsidRPr="0067507C">
              <w:rPr>
                <w:color w:val="FFFFFF" w:themeColor="background1"/>
                <w:sz w:val="20"/>
                <w:szCs w:val="20"/>
              </w:rPr>
              <w:t xml:space="preserve">are </w:t>
            </w:r>
            <w:r w:rsidR="0067507C" w:rsidRPr="0067507C">
              <w:rPr>
                <w:color w:val="FFFFFF" w:themeColor="background1"/>
                <w:sz w:val="20"/>
                <w:szCs w:val="20"/>
              </w:rPr>
              <w:t>teacher managed</w:t>
            </w:r>
            <w:r w:rsidR="00472034" w:rsidRPr="0067507C">
              <w:rPr>
                <w:color w:val="FFFFFF" w:themeColor="background1"/>
                <w:sz w:val="20"/>
                <w:szCs w:val="20"/>
              </w:rPr>
              <w:t>.</w:t>
            </w:r>
          </w:p>
        </w:tc>
        <w:tc>
          <w:tcPr>
            <w:tcW w:w="1649" w:type="pct"/>
          </w:tcPr>
          <w:p w14:paraId="225E89C7"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Targeted/Individualised</w:t>
            </w:r>
          </w:p>
          <w:p w14:paraId="0DC8427B" w14:textId="10DD3655"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behaviours of concern</w:t>
            </w:r>
            <w:r w:rsidR="0BC0DECD" w:rsidRPr="0067507C">
              <w:rPr>
                <w:color w:val="FFFFFF" w:themeColor="background1"/>
                <w:sz w:val="20"/>
                <w:szCs w:val="20"/>
              </w:rPr>
              <w:t xml:space="preserve"> are executive managed</w:t>
            </w:r>
          </w:p>
        </w:tc>
      </w:tr>
      <w:tr w:rsidR="006A05CD" w:rsidRPr="00F457FB" w14:paraId="6B07A38E"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68A5D3DB" w14:textId="1CA6C853" w:rsidR="006A05CD"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1. B</w:t>
            </w:r>
            <w:r w:rsidR="006A05CD" w:rsidRPr="00F457FB">
              <w:rPr>
                <w:rFonts w:asciiTheme="minorHAnsi" w:hAnsiTheme="minorHAnsi"/>
                <w:b w:val="0"/>
                <w:bCs w:val="0"/>
                <w:color w:val="auto"/>
              </w:rPr>
              <w:t xml:space="preserve">ehaviour expectations are taught </w:t>
            </w:r>
            <w:r w:rsidR="34F76E48" w:rsidRPr="00F457FB">
              <w:rPr>
                <w:rFonts w:asciiTheme="minorHAnsi" w:hAnsiTheme="minorHAnsi"/>
                <w:b w:val="0"/>
                <w:bCs w:val="0"/>
                <w:color w:val="auto"/>
              </w:rPr>
              <w:t>and</w:t>
            </w:r>
            <w:r w:rsidR="006A05CD" w:rsidRPr="00F457FB">
              <w:rPr>
                <w:rFonts w:asciiTheme="minorHAnsi" w:hAnsiTheme="minorHAnsi"/>
                <w:b w:val="0"/>
                <w:bCs w:val="0"/>
                <w:color w:val="auto"/>
              </w:rPr>
              <w:t xml:space="preserve"> referred to regularly. </w:t>
            </w:r>
          </w:p>
          <w:p w14:paraId="3CBD6009" w14:textId="77777777"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Teachers model behaviours and provide opportunities for practice. </w:t>
            </w:r>
          </w:p>
          <w:p w14:paraId="7F3B8D5A" w14:textId="04892EE0"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Students are acknowledged for meeting </w:t>
            </w:r>
            <w:r w:rsidR="4D270B41" w:rsidRPr="00F457FB">
              <w:rPr>
                <w:rFonts w:asciiTheme="minorHAnsi" w:hAnsiTheme="minorHAnsi"/>
                <w:b w:val="0"/>
                <w:bCs w:val="0"/>
                <w:color w:val="auto"/>
              </w:rPr>
              <w:t>school-wide expectations and rules.</w:t>
            </w:r>
          </w:p>
        </w:tc>
        <w:tc>
          <w:tcPr>
            <w:tcW w:w="1649" w:type="pct"/>
          </w:tcPr>
          <w:p w14:paraId="2AAAC423" w14:textId="573ED20B" w:rsidR="006A05CD"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Refer to </w:t>
            </w:r>
            <w:r w:rsidR="7E0DC7F3" w:rsidRPr="00F457FB">
              <w:rPr>
                <w:rFonts w:asciiTheme="minorHAnsi" w:hAnsiTheme="minorHAnsi"/>
                <w:color w:val="auto"/>
              </w:rPr>
              <w:t>school-wide expectations and/or</w:t>
            </w:r>
            <w:r w:rsidR="006A05CD" w:rsidRPr="00F457FB">
              <w:rPr>
                <w:rFonts w:asciiTheme="minorHAnsi" w:hAnsiTheme="minorHAnsi"/>
                <w:color w:val="auto"/>
              </w:rPr>
              <w:t xml:space="preserve"> </w:t>
            </w:r>
            <w:r w:rsidR="1C067D65" w:rsidRPr="00F457FB">
              <w:rPr>
                <w:rFonts w:asciiTheme="minorHAnsi" w:hAnsiTheme="minorHAnsi"/>
                <w:color w:val="auto"/>
              </w:rPr>
              <w:t>emotional regulation</w:t>
            </w:r>
            <w:r w:rsidR="006A05CD" w:rsidRPr="00F457FB">
              <w:rPr>
                <w:rFonts w:asciiTheme="minorHAnsi" w:hAnsiTheme="minorHAnsi"/>
                <w:color w:val="auto"/>
              </w:rPr>
              <w:t xml:space="preserve"> visuals and/or supports so that the student can self-regulate.</w:t>
            </w:r>
          </w:p>
        </w:tc>
        <w:tc>
          <w:tcPr>
            <w:tcW w:w="1649" w:type="pct"/>
          </w:tcPr>
          <w:p w14:paraId="743331BA" w14:textId="7BD5B0D0" w:rsidR="006A05CD" w:rsidRPr="00F457FB" w:rsidRDefault="00536B9D"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Contact office to seek help from executive straight away if </w:t>
            </w:r>
            <w:r w:rsidR="7865F47E" w:rsidRPr="00F457FB">
              <w:rPr>
                <w:rFonts w:asciiTheme="minorHAnsi" w:hAnsiTheme="minorHAnsi"/>
                <w:color w:val="auto"/>
              </w:rPr>
              <w:t>there is a</w:t>
            </w:r>
            <w:r w:rsidR="6C5131B5" w:rsidRPr="00F457FB">
              <w:rPr>
                <w:rFonts w:asciiTheme="minorHAnsi" w:hAnsiTheme="minorHAnsi"/>
                <w:color w:val="auto"/>
              </w:rPr>
              <w:t xml:space="preserve"> risk.</w:t>
            </w:r>
            <w:r w:rsidR="006A05CD" w:rsidRPr="00F457FB">
              <w:rPr>
                <w:rFonts w:asciiTheme="minorHAnsi" w:hAnsiTheme="minorHAnsi"/>
                <w:color w:val="auto"/>
              </w:rPr>
              <w:t xml:space="preserve"> Otherwise notify student’s stage supervisor</w:t>
            </w:r>
            <w:r w:rsidR="24433C4E" w:rsidRPr="00F457FB">
              <w:rPr>
                <w:rFonts w:asciiTheme="minorHAnsi" w:hAnsiTheme="minorHAnsi"/>
                <w:color w:val="auto"/>
              </w:rPr>
              <w:t xml:space="preserve"> or executive</w:t>
            </w:r>
            <w:r w:rsidR="006A05CD" w:rsidRPr="00F457FB">
              <w:rPr>
                <w:rFonts w:asciiTheme="minorHAnsi" w:hAnsiTheme="minorHAnsi"/>
                <w:color w:val="auto"/>
              </w:rPr>
              <w:t xml:space="preserve"> ASAP and before the end of the school day.</w:t>
            </w:r>
          </w:p>
        </w:tc>
      </w:tr>
      <w:tr w:rsidR="00C01621" w:rsidRPr="00F457FB" w14:paraId="62DAF5D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FA5D72A" w14:textId="37EB7C3E" w:rsidR="00C01621"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2. V</w:t>
            </w:r>
            <w:r w:rsidR="00C01621" w:rsidRPr="00F457FB">
              <w:rPr>
                <w:rFonts w:asciiTheme="minorHAnsi" w:hAnsiTheme="minorHAnsi"/>
                <w:b w:val="0"/>
                <w:bCs w:val="0"/>
                <w:color w:val="auto"/>
              </w:rPr>
              <w:t>erbal and non-verbal specific positive feedback is paired with a positive, tangible reinforcer in a school-wide continuum for acknowledging expected behaviour.</w:t>
            </w:r>
          </w:p>
          <w:p w14:paraId="1F1A6983" w14:textId="1E0DDB45" w:rsidR="00C01621" w:rsidRPr="00F457FB" w:rsidRDefault="00C01621" w:rsidP="00F457FB">
            <w:pPr>
              <w:spacing w:before="40" w:after="40"/>
              <w:rPr>
                <w:rFonts w:asciiTheme="minorHAnsi" w:hAnsiTheme="minorHAnsi"/>
                <w:color w:val="auto"/>
              </w:rPr>
            </w:pPr>
          </w:p>
        </w:tc>
        <w:tc>
          <w:tcPr>
            <w:tcW w:w="1649" w:type="pct"/>
          </w:tcPr>
          <w:p w14:paraId="534E81DB" w14:textId="162C424D" w:rsidR="00C01621" w:rsidRPr="00F457FB" w:rsidRDefault="00F457F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C01621" w:rsidRPr="00F457FB">
              <w:rPr>
                <w:rFonts w:asciiTheme="minorHAnsi" w:hAnsiTheme="minorHAnsi"/>
                <w:color w:val="auto"/>
              </w:rPr>
              <w:t>Use indirect response</w:t>
            </w:r>
            <w:r w:rsidR="038E7E89" w:rsidRPr="00F457FB">
              <w:rPr>
                <w:rFonts w:asciiTheme="minorHAnsi" w:hAnsiTheme="minorHAnsi"/>
                <w:color w:val="auto"/>
              </w:rPr>
              <w:t>s including p</w:t>
            </w:r>
            <w:r w:rsidR="00C01621" w:rsidRPr="00F457FB">
              <w:rPr>
                <w:rFonts w:asciiTheme="minorHAnsi" w:hAnsiTheme="minorHAnsi"/>
                <w:color w:val="auto"/>
              </w:rPr>
              <w:t>roximity, signals, non-verbal cues, ignore, attend, praise, redirect with specific corrective feedback</w:t>
            </w:r>
            <w:r w:rsidR="00732374" w:rsidRPr="00F457FB">
              <w:rPr>
                <w:rFonts w:asciiTheme="minorHAnsi" w:hAnsiTheme="minorHAnsi"/>
                <w:color w:val="auto"/>
              </w:rPr>
              <w:t>.</w:t>
            </w:r>
          </w:p>
        </w:tc>
        <w:tc>
          <w:tcPr>
            <w:tcW w:w="1649" w:type="pct"/>
          </w:tcPr>
          <w:p w14:paraId="05D8A267" w14:textId="37F2847A" w:rsidR="00C01621" w:rsidRPr="00F457FB" w:rsidRDefault="00C01621"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792ECF" w:rsidRPr="00F457FB">
              <w:rPr>
                <w:rFonts w:asciiTheme="minorHAnsi" w:hAnsiTheme="minorHAnsi"/>
                <w:color w:val="auto"/>
              </w:rPr>
              <w:t>Executive/CT to take immediate steps to restore safety and return the situation to calm</w:t>
            </w:r>
            <w:r w:rsidR="001D2672" w:rsidRPr="00F457FB">
              <w:rPr>
                <w:rFonts w:asciiTheme="minorHAnsi" w:hAnsiTheme="minorHAnsi"/>
                <w:color w:val="auto"/>
              </w:rPr>
              <w:t xml:space="preserve"> by using appropriate strategies such as: redirecting to another area or activity, providing reassurance or offering choices.</w:t>
            </w:r>
            <w:r w:rsidR="00792ECF" w:rsidRPr="00F457FB">
              <w:rPr>
                <w:rFonts w:asciiTheme="minorHAnsi" w:hAnsiTheme="minorHAnsi"/>
                <w:color w:val="auto"/>
              </w:rPr>
              <w:t xml:space="preserve"> Incident review and planning is scheduled for a later time, determined by the context and nature of the incident.  </w:t>
            </w:r>
          </w:p>
        </w:tc>
      </w:tr>
      <w:tr w:rsidR="00E06657" w:rsidRPr="00F457FB" w14:paraId="233D380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8EB7FD" w14:textId="77777777"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3. Tangible reinforcers include those that are:</w:t>
            </w:r>
          </w:p>
          <w:p w14:paraId="5F353A1A" w14:textId="13A34D96" w:rsidR="00E06657" w:rsidRPr="00F457FB" w:rsidRDefault="7E994D36" w:rsidP="00F457FB">
            <w:pPr>
              <w:spacing w:before="40" w:after="40"/>
              <w:rPr>
                <w:rFonts w:asciiTheme="minorHAnsi" w:hAnsiTheme="minorHAnsi"/>
                <w:color w:val="auto"/>
              </w:rPr>
            </w:pPr>
            <w:r w:rsidRPr="00F457FB">
              <w:rPr>
                <w:rFonts w:asciiTheme="minorHAnsi" w:hAnsiTheme="minorHAnsi"/>
                <w:b w:val="0"/>
                <w:bCs w:val="0"/>
                <w:color w:val="auto"/>
              </w:rPr>
              <w:t>f</w:t>
            </w:r>
            <w:r w:rsidR="00E06657" w:rsidRPr="00F457FB">
              <w:rPr>
                <w:rFonts w:asciiTheme="minorHAnsi" w:hAnsiTheme="minorHAnsi"/>
                <w:b w:val="0"/>
                <w:bCs w:val="0"/>
                <w:color w:val="auto"/>
              </w:rPr>
              <w:t>ree and frequent</w:t>
            </w:r>
          </w:p>
          <w:p w14:paraId="1802E571" w14:textId="6062A0E6" w:rsidR="00E06657" w:rsidRPr="00F457FB" w:rsidRDefault="54D0C785" w:rsidP="00F457FB">
            <w:pPr>
              <w:spacing w:before="40" w:after="40"/>
              <w:rPr>
                <w:rFonts w:asciiTheme="minorHAnsi" w:hAnsiTheme="minorHAnsi"/>
                <w:color w:val="auto"/>
              </w:rPr>
            </w:pPr>
            <w:r w:rsidRPr="00F457FB">
              <w:rPr>
                <w:rFonts w:asciiTheme="minorHAnsi" w:hAnsiTheme="minorHAnsi"/>
                <w:b w:val="0"/>
                <w:bCs w:val="0"/>
                <w:color w:val="auto"/>
              </w:rPr>
              <w:t>m</w:t>
            </w:r>
            <w:r w:rsidR="00E06657" w:rsidRPr="00F457FB">
              <w:rPr>
                <w:rFonts w:asciiTheme="minorHAnsi" w:hAnsiTheme="minorHAnsi"/>
                <w:b w:val="0"/>
                <w:bCs w:val="0"/>
                <w:color w:val="auto"/>
              </w:rPr>
              <w:t>oderate and intermittent</w:t>
            </w:r>
          </w:p>
          <w:p w14:paraId="4228EC67" w14:textId="40C7F807" w:rsidR="00E06657" w:rsidRPr="00F457FB" w:rsidRDefault="42AE0AF0" w:rsidP="00F457FB">
            <w:pPr>
              <w:spacing w:before="40" w:after="40"/>
              <w:rPr>
                <w:rFonts w:asciiTheme="minorHAnsi" w:hAnsiTheme="minorHAnsi"/>
                <w:color w:val="auto"/>
              </w:rPr>
            </w:pPr>
            <w:r w:rsidRPr="00F457FB">
              <w:rPr>
                <w:rFonts w:asciiTheme="minorHAnsi" w:hAnsiTheme="minorHAnsi"/>
                <w:b w:val="0"/>
                <w:bCs w:val="0"/>
                <w:color w:val="auto"/>
              </w:rPr>
              <w:t>s</w:t>
            </w:r>
            <w:r w:rsidR="00E06657" w:rsidRPr="00F457FB">
              <w:rPr>
                <w:rFonts w:asciiTheme="minorHAnsi" w:hAnsiTheme="minorHAnsi"/>
                <w:b w:val="0"/>
                <w:bCs w:val="0"/>
                <w:color w:val="auto"/>
              </w:rPr>
              <w:t>ignificant and infrequent</w:t>
            </w:r>
          </w:p>
          <w:p w14:paraId="74D48BED" w14:textId="399210B6"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 xml:space="preserve">Intermittent and infrequent reinforcers are recorded on </w:t>
            </w:r>
            <w:r w:rsidR="00FB36F0" w:rsidRPr="00F457FB">
              <w:rPr>
                <w:rFonts w:asciiTheme="minorHAnsi" w:hAnsiTheme="minorHAnsi"/>
                <w:b w:val="0"/>
                <w:bCs w:val="0"/>
                <w:color w:val="auto"/>
              </w:rPr>
              <w:t>Behaviour / wellbeing ITD system</w:t>
            </w:r>
            <w:r w:rsidR="4B3BBFC9" w:rsidRPr="00F457FB">
              <w:rPr>
                <w:rFonts w:asciiTheme="minorHAnsi" w:hAnsiTheme="minorHAnsi"/>
                <w:b w:val="0"/>
                <w:bCs w:val="0"/>
                <w:color w:val="auto"/>
              </w:rPr>
              <w:t>.</w:t>
            </w:r>
          </w:p>
        </w:tc>
        <w:tc>
          <w:tcPr>
            <w:tcW w:w="1649" w:type="pct"/>
          </w:tcPr>
          <w:p w14:paraId="1908EE2C" w14:textId="71ECF394" w:rsidR="00E06657"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3. U</w:t>
            </w:r>
            <w:r w:rsidR="00E06657" w:rsidRPr="00F457FB">
              <w:rPr>
                <w:rFonts w:asciiTheme="minorHAnsi" w:hAnsiTheme="minorHAnsi"/>
                <w:color w:val="auto"/>
              </w:rPr>
              <w:t>se direct responses e.g.</w:t>
            </w:r>
            <w:r w:rsidR="004D7DE7" w:rsidRPr="00F457FB">
              <w:rPr>
                <w:rFonts w:asciiTheme="minorHAnsi" w:hAnsiTheme="minorHAnsi"/>
                <w:color w:val="auto"/>
              </w:rPr>
              <w:t xml:space="preserve"> </w:t>
            </w:r>
            <w:r w:rsidR="002B6D5B" w:rsidRPr="00F457FB">
              <w:rPr>
                <w:rFonts w:asciiTheme="minorHAnsi" w:hAnsiTheme="minorHAnsi"/>
                <w:color w:val="auto"/>
              </w:rPr>
              <w:t>r</w:t>
            </w:r>
            <w:r w:rsidR="0087119E" w:rsidRPr="00F457FB">
              <w:rPr>
                <w:rFonts w:asciiTheme="minorHAnsi" w:hAnsiTheme="minorHAnsi"/>
                <w:color w:val="auto"/>
              </w:rPr>
              <w:t>ule reminder, r</w:t>
            </w:r>
            <w:r w:rsidR="00E06657" w:rsidRPr="00F457FB">
              <w:rPr>
                <w:rFonts w:asciiTheme="minorHAnsi" w:hAnsiTheme="minorHAnsi"/>
                <w:color w:val="auto"/>
              </w:rPr>
              <w:t>e-teach, provide choice, scripted interventions, student conference. Students have an opportunity to meet the classroom/playground behaviour expectation before low-level consequence is applied.</w:t>
            </w:r>
          </w:p>
        </w:tc>
        <w:tc>
          <w:tcPr>
            <w:tcW w:w="1649" w:type="pct"/>
          </w:tcPr>
          <w:p w14:paraId="06A5D731" w14:textId="0DE3C88E" w:rsidR="00E06657" w:rsidRPr="00F457FB" w:rsidRDefault="67CA4856"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3. </w:t>
            </w:r>
            <w:r w:rsidR="00792ECF" w:rsidRPr="00F457FB">
              <w:rPr>
                <w:rFonts w:asciiTheme="minorHAnsi" w:hAnsiTheme="minorHAnsi"/>
                <w:color w:val="auto"/>
              </w:rPr>
              <w:t xml:space="preserve">Executive </w:t>
            </w:r>
            <w:r w:rsidR="007C4C62" w:rsidRPr="00F457FB">
              <w:rPr>
                <w:rFonts w:asciiTheme="minorHAnsi" w:hAnsiTheme="minorHAnsi"/>
                <w:color w:val="auto"/>
              </w:rPr>
              <w:t>collects</w:t>
            </w:r>
            <w:r w:rsidR="00792ECF" w:rsidRPr="00F457FB">
              <w:rPr>
                <w:rFonts w:asciiTheme="minorHAnsi" w:hAnsiTheme="minorHAnsi"/>
                <w:color w:val="auto"/>
              </w:rPr>
              <w:t xml:space="preserve"> information and reviews the incident from multiple perspectives to determine next steps. Executive </w:t>
            </w:r>
            <w:r w:rsidR="00DE5B2E" w:rsidRPr="00F457FB">
              <w:rPr>
                <w:rFonts w:asciiTheme="minorHAnsi" w:hAnsiTheme="minorHAnsi"/>
                <w:color w:val="auto"/>
              </w:rPr>
              <w:t>to</w:t>
            </w:r>
            <w:r w:rsidR="00792ECF" w:rsidRPr="00F457FB">
              <w:rPr>
                <w:rFonts w:asciiTheme="minorHAnsi" w:hAnsiTheme="minorHAnsi"/>
                <w:color w:val="auto"/>
              </w:rPr>
              <w:t xml:space="preserve"> record incident</w:t>
            </w:r>
            <w:r w:rsidR="00170507" w:rsidRPr="00F457FB">
              <w:rPr>
                <w:rFonts w:asciiTheme="minorHAnsi" w:hAnsiTheme="minorHAnsi"/>
                <w:color w:val="auto"/>
              </w:rPr>
              <w:t xml:space="preserve"> </w:t>
            </w:r>
            <w:r w:rsidR="00792ECF" w:rsidRPr="00F457FB">
              <w:rPr>
                <w:rFonts w:asciiTheme="minorHAnsi" w:hAnsiTheme="minorHAnsi"/>
                <w:color w:val="auto"/>
              </w:rPr>
              <w:t xml:space="preserve">on </w:t>
            </w:r>
            <w:r w:rsidR="00FB36F0" w:rsidRPr="00F457FB">
              <w:rPr>
                <w:rFonts w:asciiTheme="minorHAnsi" w:hAnsiTheme="minorHAnsi"/>
                <w:color w:val="auto"/>
              </w:rPr>
              <w:t>Behaviour / wellbeing ITD system</w:t>
            </w:r>
            <w:r w:rsidR="00792ECF" w:rsidRPr="00F457FB">
              <w:rPr>
                <w:rFonts w:asciiTheme="minorHAnsi" w:hAnsiTheme="minorHAnsi"/>
                <w:color w:val="auto"/>
              </w:rPr>
              <w:t xml:space="preserve"> and contact parent/carer by email or phone.</w:t>
            </w:r>
            <w:r w:rsidR="00172702" w:rsidRPr="00F457FB">
              <w:rPr>
                <w:rFonts w:asciiTheme="minorHAnsi" w:hAnsiTheme="minorHAnsi"/>
                <w:color w:val="auto"/>
              </w:rPr>
              <w:t xml:space="preserve"> Executive/principal may consider further action e</w:t>
            </w:r>
            <w:r w:rsidR="0067507C" w:rsidRPr="00F457FB">
              <w:rPr>
                <w:rFonts w:asciiTheme="minorHAnsi" w:hAnsiTheme="minorHAnsi"/>
                <w:color w:val="auto"/>
              </w:rPr>
              <w:t>.</w:t>
            </w:r>
            <w:r w:rsidR="00172702" w:rsidRPr="00F457FB">
              <w:rPr>
                <w:rFonts w:asciiTheme="minorHAnsi" w:hAnsiTheme="minorHAnsi"/>
                <w:color w:val="auto"/>
              </w:rPr>
              <w:t>g</w:t>
            </w:r>
            <w:r w:rsidR="0067507C" w:rsidRPr="00F457FB">
              <w:rPr>
                <w:rFonts w:asciiTheme="minorHAnsi" w:hAnsiTheme="minorHAnsi"/>
                <w:color w:val="auto"/>
              </w:rPr>
              <w:t>.,</w:t>
            </w:r>
            <w:r w:rsidR="00CF68D5" w:rsidRPr="00F457FB">
              <w:rPr>
                <w:rFonts w:asciiTheme="minorHAnsi" w:hAnsiTheme="minorHAnsi"/>
                <w:color w:val="auto"/>
              </w:rPr>
              <w:t xml:space="preserve"> </w:t>
            </w:r>
            <w:r w:rsidR="00172702" w:rsidRPr="00F457FB">
              <w:rPr>
                <w:rFonts w:asciiTheme="minorHAnsi" w:hAnsiTheme="minorHAnsi"/>
                <w:color w:val="auto"/>
              </w:rPr>
              <w:t>formal caution</w:t>
            </w:r>
            <w:r w:rsidR="00CD081F" w:rsidRPr="00F457FB">
              <w:rPr>
                <w:rFonts w:asciiTheme="minorHAnsi" w:hAnsiTheme="minorHAnsi"/>
                <w:color w:val="auto"/>
              </w:rPr>
              <w:t xml:space="preserve"> or </w:t>
            </w:r>
            <w:r w:rsidR="00172702" w:rsidRPr="00F457FB">
              <w:rPr>
                <w:rFonts w:asciiTheme="minorHAnsi" w:hAnsiTheme="minorHAnsi"/>
                <w:color w:val="auto"/>
              </w:rPr>
              <w:t>suspension.</w:t>
            </w:r>
          </w:p>
        </w:tc>
      </w:tr>
      <w:tr w:rsidR="005D7C7F" w:rsidRPr="00F457FB" w14:paraId="290EB494"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5AF34B" w14:textId="6893339A" w:rsidR="005D7C7F" w:rsidRPr="00F457FB" w:rsidRDefault="005D7C7F" w:rsidP="00F457FB">
            <w:pPr>
              <w:spacing w:before="40" w:after="40"/>
              <w:rPr>
                <w:rFonts w:asciiTheme="minorHAnsi" w:hAnsiTheme="minorHAnsi"/>
                <w:color w:val="auto"/>
              </w:rPr>
            </w:pPr>
            <w:r w:rsidRPr="00F457FB">
              <w:rPr>
                <w:rFonts w:asciiTheme="minorHAnsi" w:hAnsiTheme="minorHAnsi"/>
                <w:b w:val="0"/>
                <w:bCs w:val="0"/>
                <w:color w:val="auto"/>
              </w:rPr>
              <w:t>4</w:t>
            </w:r>
            <w:r w:rsidR="00A32E7B" w:rsidRPr="00F457FB">
              <w:rPr>
                <w:rFonts w:asciiTheme="minorHAnsi" w:hAnsiTheme="minorHAnsi"/>
                <w:b w:val="0"/>
                <w:bCs w:val="0"/>
                <w:color w:val="auto"/>
              </w:rPr>
              <w:t>.</w:t>
            </w:r>
            <w:r w:rsidRPr="00F457FB">
              <w:rPr>
                <w:rFonts w:asciiTheme="minorHAnsi" w:hAnsiTheme="minorHAnsi"/>
                <w:b w:val="0"/>
                <w:bCs w:val="0"/>
                <w:color w:val="auto"/>
              </w:rPr>
              <w:t xml:space="preserve"> </w:t>
            </w:r>
            <w:r w:rsidR="4CD1673D" w:rsidRPr="00F457FB">
              <w:rPr>
                <w:rFonts w:asciiTheme="minorHAnsi" w:hAnsiTheme="minorHAnsi"/>
                <w:b w:val="0"/>
                <w:bCs w:val="0"/>
                <w:color w:val="auto"/>
              </w:rPr>
              <w:t xml:space="preserve">Social </w:t>
            </w:r>
            <w:r w:rsidR="0994B631" w:rsidRPr="00F457FB">
              <w:rPr>
                <w:rFonts w:asciiTheme="minorHAnsi" w:hAnsiTheme="minorHAnsi"/>
                <w:b w:val="0"/>
                <w:color w:val="auto"/>
              </w:rPr>
              <w:t>e</w:t>
            </w:r>
            <w:r w:rsidRPr="00F457FB">
              <w:rPr>
                <w:rFonts w:asciiTheme="minorHAnsi" w:hAnsiTheme="minorHAnsi"/>
                <w:b w:val="0"/>
                <w:color w:val="auto"/>
              </w:rPr>
              <w:t xml:space="preserve">motional </w:t>
            </w:r>
            <w:r w:rsidR="032C2636" w:rsidRPr="00F457FB">
              <w:rPr>
                <w:rFonts w:asciiTheme="minorHAnsi" w:hAnsiTheme="minorHAnsi"/>
                <w:b w:val="0"/>
                <w:color w:val="auto"/>
              </w:rPr>
              <w:t>l</w:t>
            </w:r>
            <w:r w:rsidRPr="00F457FB">
              <w:rPr>
                <w:rFonts w:asciiTheme="minorHAnsi" w:hAnsiTheme="minorHAnsi"/>
                <w:b w:val="0"/>
                <w:color w:val="auto"/>
              </w:rPr>
              <w:t xml:space="preserve">earning </w:t>
            </w:r>
            <w:r w:rsidR="4CD1673D" w:rsidRPr="00F457FB">
              <w:rPr>
                <w:rFonts w:asciiTheme="minorHAnsi" w:hAnsiTheme="minorHAnsi"/>
                <w:b w:val="0"/>
                <w:bCs w:val="0"/>
                <w:color w:val="auto"/>
              </w:rPr>
              <w:t>lessons</w:t>
            </w:r>
            <w:r w:rsidRPr="00F457FB">
              <w:rPr>
                <w:rFonts w:asciiTheme="minorHAnsi" w:hAnsiTheme="minorHAnsi"/>
                <w:b w:val="0"/>
                <w:color w:val="auto"/>
              </w:rPr>
              <w:t xml:space="preserve"> are taught</w:t>
            </w:r>
            <w:r w:rsidRPr="00F457FB">
              <w:rPr>
                <w:rFonts w:asciiTheme="minorHAnsi" w:hAnsiTheme="minorHAnsi"/>
                <w:b w:val="0"/>
                <w:bCs w:val="0"/>
                <w:color w:val="auto"/>
              </w:rPr>
              <w:t xml:space="preserve"> </w:t>
            </w:r>
            <w:r w:rsidR="1C162CB6" w:rsidRPr="00F457FB">
              <w:rPr>
                <w:rFonts w:asciiTheme="minorHAnsi" w:hAnsiTheme="minorHAnsi"/>
                <w:b w:val="0"/>
                <w:bCs w:val="0"/>
                <w:color w:val="auto"/>
              </w:rPr>
              <w:t>(</w:t>
            </w:r>
            <w:r w:rsidR="0072234F" w:rsidRPr="00F457FB">
              <w:rPr>
                <w:rFonts w:asciiTheme="minorHAnsi" w:hAnsiTheme="minorHAnsi"/>
                <w:b w:val="0"/>
                <w:bCs w:val="0"/>
                <w:color w:val="auto"/>
              </w:rPr>
              <w:t>PAX GBG</w:t>
            </w:r>
            <w:r w:rsidRPr="00F457FB">
              <w:rPr>
                <w:rFonts w:asciiTheme="minorHAnsi" w:hAnsiTheme="minorHAnsi"/>
                <w:b w:val="0"/>
                <w:bCs w:val="0"/>
                <w:color w:val="auto"/>
              </w:rPr>
              <w:t xml:space="preserve"> and </w:t>
            </w:r>
            <w:r w:rsidR="0072234F" w:rsidRPr="00F457FB">
              <w:rPr>
                <w:rFonts w:asciiTheme="minorHAnsi" w:hAnsiTheme="minorHAnsi"/>
                <w:b w:val="0"/>
                <w:bCs w:val="0"/>
                <w:color w:val="auto"/>
              </w:rPr>
              <w:t>Positive Living Skills</w:t>
            </w:r>
            <w:r w:rsidR="259712A8" w:rsidRPr="00F457FB">
              <w:rPr>
                <w:rFonts w:asciiTheme="minorHAnsi" w:hAnsiTheme="minorHAnsi"/>
                <w:b w:val="0"/>
                <w:bCs w:val="0"/>
                <w:color w:val="auto"/>
              </w:rPr>
              <w:t>)</w:t>
            </w:r>
            <w:r w:rsidR="32638B52" w:rsidRPr="00F457FB">
              <w:rPr>
                <w:rFonts w:asciiTheme="minorHAnsi" w:hAnsiTheme="minorHAnsi"/>
                <w:b w:val="0"/>
                <w:bCs w:val="0"/>
                <w:color w:val="auto"/>
              </w:rPr>
              <w:t xml:space="preserve"> weekly</w:t>
            </w:r>
            <w:r w:rsidRPr="00F457FB">
              <w:rPr>
                <w:rFonts w:asciiTheme="minorHAnsi" w:hAnsiTheme="minorHAnsi"/>
                <w:b w:val="0"/>
                <w:bCs w:val="0"/>
                <w:color w:val="auto"/>
              </w:rPr>
              <w:t>.</w:t>
            </w:r>
          </w:p>
        </w:tc>
        <w:tc>
          <w:tcPr>
            <w:tcW w:w="1649" w:type="pct"/>
          </w:tcPr>
          <w:p w14:paraId="1D346B80" w14:textId="0ECC2862" w:rsidR="005D7C7F" w:rsidRPr="00F457FB" w:rsidRDefault="00DC60EC"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4.</w:t>
            </w:r>
            <w:r w:rsidR="3F563B3E" w:rsidRPr="00F457FB">
              <w:rPr>
                <w:rFonts w:asciiTheme="minorHAnsi" w:hAnsiTheme="minorHAnsi"/>
                <w:color w:val="auto"/>
              </w:rPr>
              <w:t xml:space="preserve"> </w:t>
            </w:r>
            <w:r w:rsidR="09589B88" w:rsidRPr="00F457FB">
              <w:rPr>
                <w:rFonts w:asciiTheme="minorHAnsi" w:hAnsiTheme="minorHAnsi"/>
                <w:color w:val="auto"/>
              </w:rPr>
              <w:t>T</w:t>
            </w:r>
            <w:r w:rsidR="3F563B3E" w:rsidRPr="00F457FB">
              <w:rPr>
                <w:rFonts w:asciiTheme="minorHAnsi" w:hAnsiTheme="minorHAnsi"/>
                <w:color w:val="auto"/>
              </w:rPr>
              <w:t xml:space="preserve">eacher records on </w:t>
            </w:r>
            <w:r w:rsidR="00FB36F0" w:rsidRPr="00F457FB">
              <w:rPr>
                <w:rFonts w:asciiTheme="minorHAnsi" w:hAnsiTheme="minorHAnsi"/>
                <w:color w:val="auto"/>
              </w:rPr>
              <w:t>Behaviour / wellbeing ITD system</w:t>
            </w:r>
            <w:r w:rsidR="3F563B3E" w:rsidRPr="00F457FB">
              <w:rPr>
                <w:rFonts w:asciiTheme="minorHAnsi" w:hAnsiTheme="minorHAnsi"/>
                <w:color w:val="auto"/>
              </w:rPr>
              <w:t xml:space="preserve"> by the end of the school day. Monitor and inform family if repeated. For some incidents, referral is made to the school’s </w:t>
            </w:r>
            <w:r w:rsidR="0C2E48C6" w:rsidRPr="00F457FB">
              <w:rPr>
                <w:rFonts w:asciiTheme="minorHAnsi" w:hAnsiTheme="minorHAnsi"/>
                <w:color w:val="auto"/>
              </w:rPr>
              <w:t>a</w:t>
            </w:r>
            <w:r w:rsidR="3F563B3E" w:rsidRPr="00F457FB">
              <w:rPr>
                <w:rFonts w:asciiTheme="minorHAnsi" w:hAnsiTheme="minorHAnsi"/>
                <w:color w:val="auto"/>
              </w:rPr>
              <w:t>nti-</w:t>
            </w:r>
            <w:r w:rsidR="2ECA3E93" w:rsidRPr="00F457FB">
              <w:rPr>
                <w:rFonts w:asciiTheme="minorHAnsi" w:hAnsiTheme="minorHAnsi"/>
                <w:color w:val="auto"/>
              </w:rPr>
              <w:t>r</w:t>
            </w:r>
            <w:r w:rsidR="3F563B3E" w:rsidRPr="00F457FB">
              <w:rPr>
                <w:rFonts w:asciiTheme="minorHAnsi" w:hAnsiTheme="minorHAnsi"/>
                <w:color w:val="auto"/>
              </w:rPr>
              <w:t xml:space="preserve">acism </w:t>
            </w:r>
            <w:r w:rsidR="2A4ECE60" w:rsidRPr="00F457FB">
              <w:rPr>
                <w:rFonts w:asciiTheme="minorHAnsi" w:hAnsiTheme="minorHAnsi"/>
                <w:color w:val="auto"/>
              </w:rPr>
              <w:t>c</w:t>
            </w:r>
            <w:r w:rsidR="3F563B3E" w:rsidRPr="00F457FB">
              <w:rPr>
                <w:rFonts w:asciiTheme="minorHAnsi" w:hAnsiTheme="minorHAnsi"/>
                <w:color w:val="auto"/>
              </w:rPr>
              <w:t xml:space="preserve">ontact </w:t>
            </w:r>
            <w:r w:rsidR="2FA5589D" w:rsidRPr="00F457FB">
              <w:rPr>
                <w:rFonts w:asciiTheme="minorHAnsi" w:hAnsiTheme="minorHAnsi"/>
                <w:color w:val="auto"/>
              </w:rPr>
              <w:t>o</w:t>
            </w:r>
            <w:r w:rsidR="3F563B3E" w:rsidRPr="00F457FB">
              <w:rPr>
                <w:rFonts w:asciiTheme="minorHAnsi" w:hAnsiTheme="minorHAnsi"/>
                <w:color w:val="auto"/>
              </w:rPr>
              <w:t>fficer</w:t>
            </w:r>
            <w:r w:rsidR="4C06DD95" w:rsidRPr="00F457FB">
              <w:rPr>
                <w:rFonts w:asciiTheme="minorHAnsi" w:hAnsiTheme="minorHAnsi"/>
                <w:color w:val="auto"/>
              </w:rPr>
              <w:t xml:space="preserve"> (ARCO)</w:t>
            </w:r>
            <w:r w:rsidR="3F563B3E" w:rsidRPr="00F457FB">
              <w:rPr>
                <w:rFonts w:asciiTheme="minorHAnsi" w:hAnsiTheme="minorHAnsi"/>
                <w:color w:val="auto"/>
              </w:rPr>
              <w:t xml:space="preserve"> or </w:t>
            </w:r>
            <w:r w:rsidR="0D9E4932" w:rsidRPr="00F457FB">
              <w:rPr>
                <w:rFonts w:asciiTheme="minorHAnsi" w:hAnsiTheme="minorHAnsi"/>
                <w:color w:val="auto"/>
              </w:rPr>
              <w:t>a</w:t>
            </w:r>
            <w:r w:rsidR="3F563B3E" w:rsidRPr="00F457FB">
              <w:rPr>
                <w:rFonts w:asciiTheme="minorHAnsi" w:hAnsiTheme="minorHAnsi"/>
                <w:color w:val="auto"/>
              </w:rPr>
              <w:t xml:space="preserve">nti-bullying </w:t>
            </w:r>
            <w:r w:rsidR="06ED2665" w:rsidRPr="00F457FB">
              <w:rPr>
                <w:rFonts w:asciiTheme="minorHAnsi" w:hAnsiTheme="minorHAnsi"/>
                <w:color w:val="auto"/>
              </w:rPr>
              <w:t>c</w:t>
            </w:r>
            <w:r w:rsidR="3F563B3E" w:rsidRPr="00F457FB">
              <w:rPr>
                <w:rFonts w:asciiTheme="minorHAnsi" w:hAnsiTheme="minorHAnsi"/>
                <w:color w:val="auto"/>
              </w:rPr>
              <w:t>o-ordinator.</w:t>
            </w:r>
          </w:p>
        </w:tc>
        <w:tc>
          <w:tcPr>
            <w:tcW w:w="1649" w:type="pct"/>
          </w:tcPr>
          <w:p w14:paraId="7F0CCC83" w14:textId="0A9E1FC8" w:rsidR="005D7C7F" w:rsidRPr="00F457FB" w:rsidRDefault="02E220F0"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4. </w:t>
            </w:r>
            <w:r w:rsidR="529D8091" w:rsidRPr="00F457FB">
              <w:rPr>
                <w:rFonts w:asciiTheme="minorHAnsi" w:hAnsiTheme="minorHAnsi"/>
                <w:color w:val="auto"/>
              </w:rPr>
              <w:t>R</w:t>
            </w:r>
            <w:r w:rsidRPr="00F457FB">
              <w:rPr>
                <w:rFonts w:asciiTheme="minorHAnsi" w:hAnsiTheme="minorHAnsi"/>
                <w:color w:val="auto"/>
              </w:rPr>
              <w:t xml:space="preserve">efer to the school’s Learning </w:t>
            </w:r>
            <w:r w:rsidR="00F6104C" w:rsidRPr="00F457FB">
              <w:rPr>
                <w:rFonts w:asciiTheme="minorHAnsi" w:hAnsiTheme="minorHAnsi"/>
                <w:color w:val="auto"/>
              </w:rPr>
              <w:t xml:space="preserve">and </w:t>
            </w:r>
            <w:r w:rsidRPr="00F457FB">
              <w:rPr>
                <w:rFonts w:asciiTheme="minorHAnsi" w:hAnsiTheme="minorHAnsi"/>
                <w:color w:val="auto"/>
              </w:rPr>
              <w:t>Support Team</w:t>
            </w:r>
            <w:r w:rsidR="7552CE85" w:rsidRPr="00F457FB">
              <w:rPr>
                <w:rFonts w:asciiTheme="minorHAnsi" w:hAnsiTheme="minorHAnsi"/>
                <w:color w:val="auto"/>
              </w:rPr>
              <w:t xml:space="preserve"> considering current and previous behaviour data</w:t>
            </w:r>
            <w:r w:rsidR="3A8CE6C7" w:rsidRPr="00F457FB">
              <w:rPr>
                <w:rFonts w:asciiTheme="minorHAnsi" w:hAnsiTheme="minorHAnsi"/>
                <w:color w:val="auto"/>
              </w:rPr>
              <w:t>.</w:t>
            </w:r>
            <w:r w:rsidRPr="00F457FB">
              <w:rPr>
                <w:rFonts w:asciiTheme="minorHAnsi" w:hAnsiTheme="minorHAnsi"/>
                <w:color w:val="auto"/>
              </w:rPr>
              <w:t xml:space="preserve"> Other </w:t>
            </w:r>
            <w:r w:rsidR="04E2FF60" w:rsidRPr="00F457FB">
              <w:rPr>
                <w:rFonts w:asciiTheme="minorHAnsi" w:hAnsiTheme="minorHAnsi"/>
                <w:color w:val="auto"/>
              </w:rPr>
              <w:t>actions</w:t>
            </w:r>
            <w:r w:rsidR="3A8CE6C7" w:rsidRPr="00F457FB">
              <w:rPr>
                <w:rFonts w:asciiTheme="minorHAnsi" w:hAnsiTheme="minorHAnsi"/>
                <w:color w:val="auto"/>
              </w:rPr>
              <w:t xml:space="preserve"> </w:t>
            </w:r>
            <w:r w:rsidRPr="00F457FB">
              <w:rPr>
                <w:rFonts w:asciiTheme="minorHAnsi" w:hAnsiTheme="minorHAnsi"/>
                <w:color w:val="auto"/>
              </w:rPr>
              <w:t xml:space="preserve">may include </w:t>
            </w:r>
            <w:r w:rsidR="00C50EF9" w:rsidRPr="00F457FB">
              <w:rPr>
                <w:rFonts w:asciiTheme="minorHAnsi" w:hAnsiTheme="minorHAnsi"/>
                <w:color w:val="auto"/>
              </w:rPr>
              <w:t xml:space="preserve">completing a risk assessment and/or collaboratively </w:t>
            </w:r>
            <w:r w:rsidR="00C03010" w:rsidRPr="00F457FB">
              <w:rPr>
                <w:rFonts w:asciiTheme="minorHAnsi" w:hAnsiTheme="minorHAnsi"/>
                <w:color w:val="auto"/>
              </w:rPr>
              <w:t>developing a behaviour support/response plan</w:t>
            </w:r>
            <w:r w:rsidRPr="00F457FB">
              <w:rPr>
                <w:rFonts w:asciiTheme="minorHAnsi" w:hAnsiTheme="minorHAnsi"/>
                <w:color w:val="auto"/>
              </w:rPr>
              <w:t>.</w:t>
            </w:r>
          </w:p>
        </w:tc>
      </w:tr>
      <w:tr w:rsidR="00A32E7B" w:rsidRPr="00F457FB" w14:paraId="1CAF4EAB"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tcPr>
          <w:p w14:paraId="0B52740C" w14:textId="69A42550" w:rsidR="00A32E7B" w:rsidRPr="00F457FB" w:rsidRDefault="00A32E7B" w:rsidP="00F457FB">
            <w:pPr>
              <w:spacing w:before="40" w:after="40"/>
              <w:rPr>
                <w:rFonts w:asciiTheme="minorHAnsi" w:hAnsiTheme="minorHAnsi"/>
                <w:color w:val="auto"/>
              </w:rPr>
            </w:pPr>
            <w:r w:rsidRPr="00F457FB">
              <w:rPr>
                <w:rFonts w:asciiTheme="minorHAnsi" w:hAnsiTheme="minorHAnsi"/>
                <w:color w:val="auto"/>
              </w:rPr>
              <w:t xml:space="preserve"> </w:t>
            </w:r>
            <w:r w:rsidRPr="00F457FB">
              <w:rPr>
                <w:rFonts w:asciiTheme="minorHAnsi" w:hAnsiTheme="minorHAnsi"/>
                <w:b w:val="0"/>
                <w:bCs w:val="0"/>
                <w:color w:val="auto"/>
              </w:rPr>
              <w:t>Teacher/parent contact</w:t>
            </w:r>
          </w:p>
        </w:tc>
        <w:tc>
          <w:tcPr>
            <w:tcW w:w="1649" w:type="pct"/>
            <w:shd w:val="clear" w:color="auto" w:fill="CBEDFD" w:themeFill="accent5"/>
          </w:tcPr>
          <w:p w14:paraId="753A9871" w14:textId="59385EAE"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c>
          <w:tcPr>
            <w:tcW w:w="1649" w:type="pct"/>
            <w:shd w:val="clear" w:color="auto" w:fill="CBEDFD" w:themeFill="accent5"/>
          </w:tcPr>
          <w:p w14:paraId="63F72E12" w14:textId="62951346"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r>
      <w:tr w:rsidR="00A32E7B" w:rsidRPr="00F457FB" w14:paraId="73D55F81"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08F6D0E" w14:textId="76C0C388" w:rsidR="00A32E7B" w:rsidRPr="00F457FB" w:rsidRDefault="00A32E7B" w:rsidP="00F457FB">
            <w:pPr>
              <w:spacing w:before="40" w:after="40"/>
              <w:rPr>
                <w:rFonts w:asciiTheme="minorHAnsi" w:hAnsiTheme="minorHAnsi"/>
                <w:color w:val="auto"/>
              </w:rPr>
            </w:pPr>
            <w:r w:rsidRPr="00F457FB">
              <w:rPr>
                <w:rFonts w:asciiTheme="minorHAnsi" w:hAnsiTheme="minorHAnsi"/>
                <w:b w:val="0"/>
                <w:bCs w:val="0"/>
                <w:color w:val="auto"/>
              </w:rPr>
              <w:t>Teacher contact through the parent portal or phone calls home are used to communicate student effort to meet expectations.</w:t>
            </w:r>
            <w:r w:rsidR="133775EB" w:rsidRPr="00F457FB">
              <w:rPr>
                <w:rFonts w:asciiTheme="minorHAnsi" w:hAnsiTheme="minorHAnsi"/>
                <w:b w:val="0"/>
                <w:bCs w:val="0"/>
                <w:color w:val="auto"/>
              </w:rPr>
              <w:t xml:space="preserve"> Recognition awards for positive individual and class behaviour are given at fortnightly school assemblies.</w:t>
            </w:r>
          </w:p>
        </w:tc>
        <w:tc>
          <w:tcPr>
            <w:tcW w:w="1649" w:type="pct"/>
          </w:tcPr>
          <w:p w14:paraId="53C5C611" w14:textId="559CF541"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Teacher contacts parents by phone or email when a range of corrective responses have not been successful. </w:t>
            </w:r>
          </w:p>
          <w:p w14:paraId="2CF05FA7" w14:textId="4994BEB6"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Individual planning and referral to Learning Support Team may be discussed.  </w:t>
            </w:r>
          </w:p>
          <w:p w14:paraId="195755C1" w14:textId="3A6E0F5C"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649" w:type="pct"/>
          </w:tcPr>
          <w:p w14:paraId="46819246" w14:textId="67BD25C6"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Parent/carer contact is made by </w:t>
            </w:r>
            <w:r w:rsidR="59FE9F09" w:rsidRPr="00F457FB">
              <w:rPr>
                <w:rFonts w:asciiTheme="minorHAnsi" w:hAnsiTheme="minorHAnsi"/>
                <w:color w:val="auto"/>
              </w:rPr>
              <w:t>school executive</w:t>
            </w:r>
            <w:r w:rsidRPr="00F457FB">
              <w:rPr>
                <w:rFonts w:asciiTheme="minorHAnsi" w:hAnsiTheme="minorHAnsi"/>
                <w:color w:val="auto"/>
              </w:rPr>
              <w:t xml:space="preserve"> to </w:t>
            </w:r>
            <w:r w:rsidR="505DA0E6" w:rsidRPr="00F457FB">
              <w:rPr>
                <w:rFonts w:asciiTheme="minorHAnsi" w:hAnsiTheme="minorHAnsi"/>
                <w:color w:val="auto"/>
              </w:rPr>
              <w:t>discuss</w:t>
            </w:r>
            <w:r w:rsidRPr="00F457FB">
              <w:rPr>
                <w:rFonts w:asciiTheme="minorHAnsi" w:hAnsiTheme="minorHAnsi"/>
                <w:color w:val="auto"/>
              </w:rPr>
              <w:t xml:space="preserve"> any support </w:t>
            </w:r>
            <w:r w:rsidR="30D301B8" w:rsidRPr="00F457FB">
              <w:rPr>
                <w:rFonts w:asciiTheme="minorHAnsi" w:hAnsiTheme="minorHAnsi"/>
                <w:color w:val="auto"/>
              </w:rPr>
              <w:t>and</w:t>
            </w:r>
            <w:r w:rsidRPr="00F457FB">
              <w:rPr>
                <w:rFonts w:asciiTheme="minorHAnsi" w:hAnsiTheme="minorHAnsi"/>
                <w:color w:val="auto"/>
              </w:rPr>
              <w:t xml:space="preserve"> behaviour responses, including referral to the </w:t>
            </w:r>
            <w:r w:rsidR="1D4BB7B2" w:rsidRPr="00F457FB">
              <w:rPr>
                <w:rFonts w:asciiTheme="minorHAnsi" w:hAnsiTheme="minorHAnsi"/>
                <w:color w:val="auto"/>
              </w:rPr>
              <w:t>LST,</w:t>
            </w:r>
            <w:r w:rsidRPr="00F457FB">
              <w:rPr>
                <w:rFonts w:asciiTheme="minorHAnsi" w:hAnsiTheme="minorHAnsi"/>
                <w:color w:val="auto"/>
              </w:rPr>
              <w:t xml:space="preserve"> school counsellor</w:t>
            </w:r>
            <w:r w:rsidR="33DDFA96" w:rsidRPr="00F457FB">
              <w:rPr>
                <w:rFonts w:asciiTheme="minorHAnsi" w:hAnsiTheme="minorHAnsi"/>
                <w:color w:val="auto"/>
              </w:rPr>
              <w:t>,</w:t>
            </w:r>
            <w:r w:rsidRPr="00F457FB">
              <w:rPr>
                <w:rFonts w:asciiTheme="minorHAnsi" w:hAnsiTheme="minorHAnsi"/>
                <w:color w:val="auto"/>
              </w:rPr>
              <w:t xml:space="preserve"> outside agencies or </w:t>
            </w:r>
            <w:r w:rsidR="7A02CB61" w:rsidRPr="00F457FB">
              <w:rPr>
                <w:rFonts w:asciiTheme="minorHAnsi" w:hAnsiTheme="minorHAnsi"/>
                <w:color w:val="auto"/>
              </w:rPr>
              <w:t>Team Around a School</w:t>
            </w:r>
            <w:r w:rsidRPr="00F457FB">
              <w:rPr>
                <w:rFonts w:asciiTheme="minorHAnsi" w:hAnsiTheme="minorHAnsi"/>
                <w:color w:val="auto"/>
              </w:rPr>
              <w:t>.</w:t>
            </w:r>
          </w:p>
        </w:tc>
      </w:tr>
    </w:tbl>
    <w:p w14:paraId="7CB12A87" w14:textId="77777777" w:rsidR="006B770F" w:rsidRDefault="006B770F" w:rsidP="00EB4904">
      <w:pPr>
        <w:pStyle w:val="Heading3"/>
      </w:pPr>
    </w:p>
    <w:p w14:paraId="6FF7F52F" w14:textId="77777777" w:rsidR="006B770F" w:rsidRDefault="006B770F" w:rsidP="006B770F">
      <w:pPr>
        <w:pStyle w:val="BodyText"/>
        <w:rPr>
          <w:rFonts w:asciiTheme="majorHAnsi" w:hAnsiTheme="majorHAnsi"/>
          <w:color w:val="002664" w:themeColor="text2"/>
          <w:sz w:val="24"/>
          <w:szCs w:val="24"/>
        </w:rPr>
      </w:pPr>
      <w:r>
        <w:br w:type="page"/>
      </w:r>
    </w:p>
    <w:p w14:paraId="725B5C97" w14:textId="33B98A35" w:rsidR="001C4516" w:rsidRDefault="001C4516" w:rsidP="00AC45A4">
      <w:pPr>
        <w:pStyle w:val="Heading3"/>
        <w:spacing w:before="240" w:after="240" w:line="276" w:lineRule="auto"/>
      </w:pPr>
      <w:r w:rsidRPr="008B00AE">
        <w:lastRenderedPageBreak/>
        <w:t>Respon</w:t>
      </w:r>
      <w:r w:rsidR="000D1FDE">
        <w:t>ses</w:t>
      </w:r>
      <w:r w:rsidRPr="001E4B7F">
        <w:t xml:space="preserve"> to </w:t>
      </w:r>
      <w:r w:rsidR="00F2517F">
        <w:t xml:space="preserve">serious </w:t>
      </w:r>
      <w:r w:rsidRPr="001E4B7F">
        <w:t>behaviour</w:t>
      </w:r>
      <w:r w:rsidR="00F2517F">
        <w:t>s</w:t>
      </w:r>
      <w:r w:rsidRPr="001E4B7F">
        <w:t xml:space="preserve"> of concern </w:t>
      </w:r>
    </w:p>
    <w:p w14:paraId="502B2966" w14:textId="6BF548EA" w:rsidR="00531E3A" w:rsidRDefault="006D017D" w:rsidP="00AC45A4">
      <w:pPr>
        <w:pStyle w:val="BodyText"/>
        <w:spacing w:line="276" w:lineRule="auto"/>
      </w:pPr>
      <w:r w:rsidRPr="20AFC993">
        <w:rPr>
          <w:rStyle w:val="Hyperlink"/>
          <w:color w:val="000000" w:themeColor="text1"/>
          <w:u w:val="none"/>
        </w:rPr>
        <w:t xml:space="preserve">Responses for serious behaviours of concern, including students who display bullying behaviour, are recorded on </w:t>
      </w:r>
      <w:r w:rsidR="004B2645">
        <w:rPr>
          <w:rStyle w:val="Hyperlink"/>
          <w:color w:val="000000" w:themeColor="text1"/>
          <w:u w:val="none"/>
        </w:rPr>
        <w:t>Behaviour / wellbeing ITD system</w:t>
      </w:r>
      <w:r w:rsidR="005A0744">
        <w:rPr>
          <w:rStyle w:val="Hyperlink"/>
          <w:color w:val="000000" w:themeColor="text1"/>
          <w:u w:val="none"/>
        </w:rPr>
        <w:t xml:space="preserve">. </w:t>
      </w:r>
      <w:r w:rsidR="00531E3A">
        <w:t>These may include:</w:t>
      </w:r>
    </w:p>
    <w:p w14:paraId="22E00DE4" w14:textId="77777777" w:rsidR="00531E3A" w:rsidRDefault="00531E3A" w:rsidP="00AC45A4">
      <w:pPr>
        <w:pStyle w:val="ListBullet"/>
        <w:numPr>
          <w:ilvl w:val="0"/>
          <w:numId w:val="20"/>
        </w:numPr>
      </w:pPr>
      <w:r>
        <w:t>review and document incident</w:t>
      </w:r>
    </w:p>
    <w:p w14:paraId="0881A385" w14:textId="0493BDE9" w:rsidR="00531E3A" w:rsidRDefault="00531E3A" w:rsidP="00AC45A4">
      <w:pPr>
        <w:pStyle w:val="ListBullet"/>
        <w:numPr>
          <w:ilvl w:val="0"/>
          <w:numId w:val="20"/>
        </w:numPr>
      </w:pPr>
      <w:r w:rsidRPr="06A7338C">
        <w:t>determine appropriate response/s</w:t>
      </w:r>
      <w:r w:rsidR="00B55862">
        <w:t xml:space="preserve">, including supports for </w:t>
      </w:r>
      <w:r w:rsidR="009446B5">
        <w:t>staff or other students impacted</w:t>
      </w:r>
    </w:p>
    <w:p w14:paraId="706AE7ED" w14:textId="77777777" w:rsidR="00531E3A" w:rsidRDefault="00531E3A" w:rsidP="00AC45A4">
      <w:pPr>
        <w:pStyle w:val="ListBullet"/>
        <w:numPr>
          <w:ilvl w:val="0"/>
          <w:numId w:val="20"/>
        </w:numPr>
      </w:pPr>
      <w:r w:rsidRPr="06A7338C">
        <w:t>refer/monitor the student through the school learning and support team</w:t>
      </w:r>
    </w:p>
    <w:p w14:paraId="50505B4B" w14:textId="77777777" w:rsidR="00531E3A" w:rsidRDefault="00531E3A" w:rsidP="00AC45A4">
      <w:pPr>
        <w:pStyle w:val="ListBullet"/>
        <w:numPr>
          <w:ilvl w:val="0"/>
          <w:numId w:val="20"/>
        </w:numPr>
      </w:pPr>
      <w:r w:rsidRPr="482612CF">
        <w:t>develop or review individual student support planning, including teaching positive replacement behaviour and making learning and environmental adjustments</w:t>
      </w:r>
    </w:p>
    <w:p w14:paraId="35CB312D" w14:textId="77777777" w:rsidR="00531E3A" w:rsidRDefault="00531E3A" w:rsidP="00AC45A4">
      <w:pPr>
        <w:pStyle w:val="ListBullet"/>
        <w:numPr>
          <w:ilvl w:val="0"/>
          <w:numId w:val="20"/>
        </w:numPr>
      </w:pPr>
      <w:r>
        <w:t xml:space="preserve">detention, reflection and restorative practices (listed below) </w:t>
      </w:r>
    </w:p>
    <w:p w14:paraId="4F2A5886" w14:textId="21ED71E2" w:rsidR="00531E3A" w:rsidRDefault="00527547" w:rsidP="00AC45A4">
      <w:pPr>
        <w:pStyle w:val="ListBullet"/>
        <w:numPr>
          <w:ilvl w:val="0"/>
          <w:numId w:val="20"/>
        </w:numPr>
        <w:rPr>
          <w:rFonts w:ascii="Public Sans Light" w:hAnsi="Public Sans Light"/>
        </w:rPr>
      </w:pPr>
      <w:r>
        <w:rPr>
          <w:rFonts w:ascii="Public Sans Light" w:hAnsi="Public Sans Light"/>
        </w:rPr>
        <w:t>l</w:t>
      </w:r>
      <w:r w:rsidR="00531E3A" w:rsidRPr="4B028F67">
        <w:rPr>
          <w:rFonts w:ascii="Public Sans Light" w:hAnsi="Public Sans Light"/>
        </w:rPr>
        <w:t xml:space="preserve">iaise </w:t>
      </w:r>
      <w:r w:rsidR="35445648" w:rsidRPr="4B028F67">
        <w:rPr>
          <w:rFonts w:ascii="Public Sans Light" w:hAnsi="Public Sans Light"/>
        </w:rPr>
        <w:t>with</w:t>
      </w:r>
      <w:r w:rsidR="00531E3A" w:rsidRPr="06A7338C">
        <w:rPr>
          <w:rFonts w:ascii="Public Sans Light" w:hAnsi="Public Sans Light"/>
        </w:rPr>
        <w:t xml:space="preserve"> </w:t>
      </w:r>
      <w:hyperlink r:id="rId30">
        <w:r w:rsidR="00531E3A" w:rsidRPr="06A7338C">
          <w:rPr>
            <w:rStyle w:val="Hyperlink"/>
            <w:rFonts w:ascii="Public Sans Light" w:hAnsi="Public Sans Light"/>
          </w:rPr>
          <w:t>Team Around a School</w:t>
        </w:r>
      </w:hyperlink>
      <w:r w:rsidR="00531E3A" w:rsidRPr="06A7338C">
        <w:rPr>
          <w:rFonts w:ascii="Public Sans Light" w:hAnsi="Public Sans Light"/>
        </w:rPr>
        <w:t xml:space="preserve"> for additional support or advice</w:t>
      </w:r>
    </w:p>
    <w:p w14:paraId="162AADAC" w14:textId="1F3E5FE8" w:rsidR="00A64D8C" w:rsidRDefault="00AC0B36" w:rsidP="00AC45A4">
      <w:pPr>
        <w:pStyle w:val="ListBullet"/>
        <w:numPr>
          <w:ilvl w:val="0"/>
          <w:numId w:val="20"/>
        </w:numPr>
        <w:rPr>
          <w:rFonts w:ascii="Public Sans Light" w:hAnsi="Public Sans Light"/>
        </w:rPr>
      </w:pPr>
      <w:r>
        <w:t>communication and collaboration with parents/carers (phone, email, parent portal, meeting)</w:t>
      </w:r>
    </w:p>
    <w:p w14:paraId="2692E9F8" w14:textId="36F214E8" w:rsidR="00531E3A" w:rsidRPr="00BE2E94" w:rsidRDefault="00531E3A" w:rsidP="00AC45A4">
      <w:pPr>
        <w:pStyle w:val="ListBullet"/>
        <w:numPr>
          <w:ilvl w:val="0"/>
          <w:numId w:val="20"/>
        </w:numPr>
        <w:rPr>
          <w:rFonts w:ascii="Public Sans Light" w:hAnsi="Public Sans Light"/>
        </w:rPr>
      </w:pPr>
      <w:r w:rsidRPr="06A7338C">
        <w:t>formal caution to suspend, suspension or expulsion</w:t>
      </w:r>
      <w:r w:rsidR="00BE2E94">
        <w:t>.</w:t>
      </w:r>
    </w:p>
    <w:p w14:paraId="34DF2B40" w14:textId="77777777" w:rsidR="004A3829" w:rsidRDefault="004A3829" w:rsidP="00AC45A4">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31"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32">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58F10365" w14:textId="76210A5F" w:rsidR="007376EA" w:rsidRPr="00943FEF" w:rsidRDefault="007376EA" w:rsidP="00AC45A4">
      <w:pPr>
        <w:pStyle w:val="Heading3"/>
        <w:spacing w:before="240" w:after="240" w:line="276" w:lineRule="auto"/>
      </w:pPr>
      <w:r w:rsidRPr="00190593">
        <w:t>Reporting and recording</w:t>
      </w:r>
      <w:r w:rsidR="00943FEF" w:rsidRPr="00190593">
        <w:t xml:space="preserve"> behaviours of concern</w:t>
      </w:r>
    </w:p>
    <w:p w14:paraId="311C2E6E" w14:textId="6EDE8CBD" w:rsidR="007376EA" w:rsidRDefault="007376EA" w:rsidP="00AC45A4">
      <w:pPr>
        <w:pStyle w:val="BodyText"/>
        <w:spacing w:line="276" w:lineRule="auto"/>
      </w:pPr>
      <w:r>
        <w:t>Staff will comply with reporting and responding processes outlined in the</w:t>
      </w:r>
      <w:r w:rsidR="000E0E11">
        <w:t>:</w:t>
      </w:r>
      <w:r w:rsidR="00B06DF1">
        <w:t xml:space="preserve"> </w:t>
      </w:r>
    </w:p>
    <w:p w14:paraId="49F04E4B" w14:textId="0168AB53" w:rsidR="00A82983" w:rsidRPr="00A82983" w:rsidRDefault="00A82983" w:rsidP="14EAAF19">
      <w:pPr>
        <w:pStyle w:val="ListBullet"/>
        <w:rPr>
          <w:rFonts w:eastAsia="Public Sans"/>
        </w:rPr>
      </w:pPr>
      <w:hyperlink r:id="rId33">
        <w:r w:rsidRPr="14EAAF19">
          <w:rPr>
            <w:rStyle w:val="Hyperlink"/>
            <w:rFonts w:eastAsia="Public Sans"/>
          </w:rPr>
          <w:t xml:space="preserve">Incident Notification </w:t>
        </w:r>
        <w:r w:rsidR="5CEADD41" w:rsidRPr="14EAAF19">
          <w:rPr>
            <w:rStyle w:val="Hyperlink"/>
            <w:rFonts w:eastAsia="Public Sans"/>
          </w:rPr>
          <w:t>and Response procedure</w:t>
        </w:r>
      </w:hyperlink>
    </w:p>
    <w:p w14:paraId="7D23A038" w14:textId="1EA20D98" w:rsidR="002376DC" w:rsidRPr="007D108C" w:rsidRDefault="002376DC" w:rsidP="00AC45A4">
      <w:pPr>
        <w:pStyle w:val="ListBullet"/>
        <w:numPr>
          <w:ilvl w:val="0"/>
          <w:numId w:val="14"/>
        </w:numPr>
        <w:rPr>
          <w:rStyle w:val="Hyperlink"/>
          <w:rFonts w:ascii="Public Sans Light" w:hAnsi="Public Sans Light"/>
          <w:color w:val="000000" w:themeColor="text1"/>
          <w:u w:val="none"/>
        </w:rPr>
      </w:pPr>
      <w:hyperlink r:id="rId34">
        <w:r w:rsidRPr="1D14439F">
          <w:rPr>
            <w:rStyle w:val="Hyperlink"/>
            <w:rFonts w:ascii="Public Sans Light" w:hAnsi="Public Sans Light"/>
          </w:rPr>
          <w:t>Student Behaviour Policy</w:t>
        </w:r>
      </w:hyperlink>
      <w:r w:rsidR="4674E271" w:rsidRPr="1D14439F">
        <w:rPr>
          <w:rFonts w:ascii="Public Sans Light" w:hAnsi="Public Sans Light"/>
        </w:rPr>
        <w:t xml:space="preserve"> and </w:t>
      </w:r>
      <w:hyperlink r:id="rId35">
        <w:r w:rsidR="4674E271" w:rsidRPr="1D14439F">
          <w:rPr>
            <w:rStyle w:val="Hyperlink"/>
            <w:rFonts w:ascii="Public Sans Light" w:hAnsi="Public Sans Light"/>
          </w:rPr>
          <w:t>Suspension and Expulsion procedures</w:t>
        </w:r>
      </w:hyperlink>
    </w:p>
    <w:p w14:paraId="0808A6AC" w14:textId="2614F42A" w:rsidR="003B072D" w:rsidRPr="003A2F20" w:rsidRDefault="007D108C" w:rsidP="00AC45A4">
      <w:pPr>
        <w:pStyle w:val="BodyText"/>
        <w:spacing w:line="276" w:lineRule="auto"/>
        <w:rPr>
          <w:rFonts w:ascii="Public Sans Light" w:hAnsi="Public Sans Light"/>
        </w:rPr>
      </w:pPr>
      <w:r>
        <w:rPr>
          <w:rStyle w:val="ui-provider"/>
        </w:rPr>
        <w:t xml:space="preserve">Students and/or parents/carers can report cyberbullying to the </w:t>
      </w:r>
      <w:hyperlink r:id="rId36" w:tgtFrame="_blank" w:tooltip="https://www.esafety.gov.au/report" w:history="1">
        <w:r>
          <w:rPr>
            <w:rStyle w:val="Hyperlink"/>
          </w:rPr>
          <w:t>eSafety Commissioner</w:t>
        </w:r>
      </w:hyperlink>
      <w:r>
        <w:rPr>
          <w:rStyle w:val="ui-provider"/>
        </w:rPr>
        <w:t xml:space="preserve"> and reporting links for most sites, games and apps can be found at the </w:t>
      </w:r>
      <w:hyperlink r:id="rId37" w:tgtFrame="_blank" w:tooltip="https://www.esafety.gov.au/key-issues/esafety-guide" w:history="1">
        <w:r>
          <w:rPr>
            <w:rStyle w:val="Hyperlink"/>
          </w:rPr>
          <w:t>eSafety</w:t>
        </w:r>
      </w:hyperlink>
      <w:r>
        <w:rPr>
          <w:rStyle w:val="ui-provider"/>
        </w:rPr>
        <w:t xml:space="preserve"> Guide.</w:t>
      </w:r>
    </w:p>
    <w:p w14:paraId="39431199" w14:textId="5448CDB6" w:rsidR="00112B78" w:rsidRDefault="00112B78" w:rsidP="00AC45A4">
      <w:pPr>
        <w:pStyle w:val="Heading2"/>
        <w:spacing w:line="276" w:lineRule="auto"/>
      </w:pPr>
      <w:r>
        <w:t>Detention, reflection and restorative practices</w:t>
      </w:r>
    </w:p>
    <w:p w14:paraId="4944317A" w14:textId="04752C93" w:rsidR="00C70917" w:rsidRDefault="00990017" w:rsidP="00663A00">
      <w:pPr>
        <w:pStyle w:val="BodyText"/>
        <w:spacing w:after="360" w:line="276" w:lineRule="auto"/>
      </w:pPr>
      <w:r>
        <w:t>Toilet and food breaks are always included when withdrawal from free choice play at either break is planned as a response to behaviour.</w:t>
      </w:r>
      <w:r w:rsidR="00A642BC">
        <w:t xml:space="preserve"> The maximum length of time will be appropriate to the age/developmental level of the student.</w:t>
      </w:r>
    </w:p>
    <w:p w14:paraId="1E3BBD66" w14:textId="77777777" w:rsidR="00C70917" w:rsidRDefault="00C70917" w:rsidP="00C70917">
      <w:pPr>
        <w:pStyle w:val="BodyText"/>
      </w:pPr>
      <w:r>
        <w:br w:type="page"/>
      </w:r>
    </w:p>
    <w:tbl>
      <w:tblPr>
        <w:tblStyle w:val="ListTable3-Accent2"/>
        <w:tblW w:w="4934" w:type="pct"/>
        <w:tblLook w:val="04A0" w:firstRow="1" w:lastRow="0" w:firstColumn="1" w:lastColumn="0" w:noHBand="0" w:noVBand="1"/>
      </w:tblPr>
      <w:tblGrid>
        <w:gridCol w:w="5241"/>
        <w:gridCol w:w="1581"/>
        <w:gridCol w:w="1547"/>
        <w:gridCol w:w="1690"/>
      </w:tblGrid>
      <w:tr w:rsidR="00C46EA1" w:rsidRPr="007673EB" w14:paraId="5B9C5E9C" w14:textId="77777777" w:rsidTr="00C46E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05" w:type="pct"/>
          </w:tcPr>
          <w:p w14:paraId="5D06E356" w14:textId="6B93C670" w:rsidR="00112B78" w:rsidRPr="00A32CAE" w:rsidRDefault="00126505" w:rsidP="001554E9">
            <w:pPr>
              <w:pStyle w:val="BodyText"/>
              <w:rPr>
                <w:color w:val="FFFFFF" w:themeColor="background1"/>
              </w:rPr>
            </w:pPr>
            <w:r>
              <w:rPr>
                <w:color w:val="FFFFFF" w:themeColor="background1"/>
              </w:rPr>
              <w:lastRenderedPageBreak/>
              <w:t>Strategy</w:t>
            </w:r>
          </w:p>
        </w:tc>
        <w:tc>
          <w:tcPr>
            <w:tcW w:w="786" w:type="pct"/>
          </w:tcPr>
          <w:p w14:paraId="6C4C4264"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769" w:type="pct"/>
          </w:tcPr>
          <w:p w14:paraId="449BE299"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840" w:type="pct"/>
          </w:tcPr>
          <w:p w14:paraId="2B50F38E"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112B78" w:rsidRPr="00815D36" w14:paraId="53F476BB"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18E66037" w14:textId="52B8ECA4" w:rsidR="00112B78" w:rsidRPr="00815D36" w:rsidRDefault="008C555D" w:rsidP="001554E9">
            <w:pPr>
              <w:pStyle w:val="paragraph"/>
              <w:spacing w:before="120" w:beforeAutospacing="0" w:after="120" w:afterAutospacing="0" w:line="259" w:lineRule="auto"/>
              <w:textAlignment w:val="baseline"/>
              <w:rPr>
                <w:rFonts w:asciiTheme="minorHAnsi" w:hAnsiTheme="minorHAnsi" w:cs="Arial"/>
                <w:b w:val="0"/>
                <w:bCs w:val="0"/>
                <w:sz w:val="22"/>
                <w:szCs w:val="22"/>
              </w:rPr>
            </w:pPr>
            <w:r>
              <w:rPr>
                <w:rFonts w:asciiTheme="minorHAnsi" w:hAnsiTheme="minorHAnsi" w:cs="Arial"/>
                <w:sz w:val="22"/>
                <w:szCs w:val="22"/>
              </w:rPr>
              <w:t>Planning</w:t>
            </w:r>
            <w:r w:rsidR="5FB453F1" w:rsidRPr="4D195620">
              <w:rPr>
                <w:rFonts w:asciiTheme="minorHAnsi" w:hAnsiTheme="minorHAnsi" w:cs="Arial"/>
                <w:sz w:val="22"/>
                <w:szCs w:val="22"/>
              </w:rPr>
              <w:t xml:space="preserve"> room</w:t>
            </w:r>
            <w:r w:rsidR="00112B78" w:rsidRPr="00815D36">
              <w:rPr>
                <w:rFonts w:asciiTheme="minorHAnsi" w:hAnsiTheme="minorHAnsi" w:cs="Arial"/>
                <w:sz w:val="22"/>
                <w:szCs w:val="22"/>
              </w:rPr>
              <w:t xml:space="preserve"> – </w:t>
            </w:r>
            <w:r w:rsidR="00112B78" w:rsidRPr="00815D36">
              <w:rPr>
                <w:rFonts w:asciiTheme="minorHAnsi" w:hAnsiTheme="minorHAnsi" w:cs="Arial"/>
                <w:b w:val="0"/>
                <w:sz w:val="22"/>
                <w:szCs w:val="22"/>
              </w:rPr>
              <w:t xml:space="preserve">a structured debriefing and planning after a crisis event </w:t>
            </w:r>
            <w:r w:rsidR="1C0A9BD2" w:rsidRPr="4D195620">
              <w:rPr>
                <w:rFonts w:asciiTheme="minorHAnsi" w:hAnsiTheme="minorHAnsi" w:cs="Arial"/>
                <w:b w:val="0"/>
                <w:bCs w:val="0"/>
                <w:sz w:val="22"/>
                <w:szCs w:val="22"/>
              </w:rPr>
              <w:t>or behaviour of concern</w:t>
            </w:r>
            <w:r w:rsidR="541C9CC4" w:rsidRPr="4D195620">
              <w:rPr>
                <w:rFonts w:asciiTheme="minorHAnsi" w:hAnsiTheme="minorHAnsi" w:cs="Arial"/>
                <w:b w:val="0"/>
                <w:bCs w:val="0"/>
                <w:sz w:val="22"/>
                <w:szCs w:val="22"/>
              </w:rPr>
              <w:t xml:space="preserve"> with</w:t>
            </w:r>
            <w:r w:rsidR="3D92EF06" w:rsidRPr="4D195620">
              <w:rPr>
                <w:rFonts w:asciiTheme="minorHAnsi" w:hAnsiTheme="minorHAnsi" w:cs="Arial"/>
                <w:b w:val="0"/>
                <w:bCs w:val="0"/>
                <w:sz w:val="22"/>
                <w:szCs w:val="22"/>
              </w:rPr>
              <w:t xml:space="preserve"> an</w:t>
            </w:r>
            <w:r w:rsidR="00112B78" w:rsidRPr="00815D36">
              <w:rPr>
                <w:rFonts w:asciiTheme="minorHAnsi" w:hAnsiTheme="minorHAnsi" w:cs="Arial"/>
                <w:b w:val="0"/>
                <w:sz w:val="22"/>
                <w:szCs w:val="22"/>
              </w:rPr>
              <w:t xml:space="preserve"> individual student (reflection)</w:t>
            </w:r>
          </w:p>
        </w:tc>
        <w:tc>
          <w:tcPr>
            <w:tcW w:w="786" w:type="pct"/>
          </w:tcPr>
          <w:p w14:paraId="5905D3C7"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day at either lunch or recess break</w:t>
            </w:r>
          </w:p>
        </w:tc>
        <w:tc>
          <w:tcPr>
            <w:tcW w:w="769" w:type="pct"/>
          </w:tcPr>
          <w:p w14:paraId="4F9A632B"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249A712C" w14:textId="1CDF625A" w:rsidR="00112B78" w:rsidRPr="00815D36" w:rsidRDefault="0080580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7A5D70" w:rsidRPr="007A5D70">
              <w:rPr>
                <w:rFonts w:asciiTheme="minorHAnsi" w:hAnsiTheme="minorHAnsi" w:cs="Arial"/>
                <w:sz w:val="22"/>
                <w:szCs w:val="22"/>
              </w:rPr>
              <w:t>[</w:t>
            </w:r>
            <w:r w:rsidR="005A0744">
              <w:rPr>
                <w:rFonts w:asciiTheme="minorHAnsi" w:hAnsiTheme="minorHAnsi" w:cs="Arial"/>
                <w:sz w:val="22"/>
                <w:szCs w:val="22"/>
              </w:rPr>
              <w:t>Behaviour / wellbeing ITD system</w:t>
            </w:r>
            <w:r w:rsidR="007A5D70" w:rsidRPr="007A5D70">
              <w:rPr>
                <w:rFonts w:asciiTheme="minorHAnsi" w:hAnsiTheme="minorHAnsi" w:cs="Arial"/>
                <w:sz w:val="22"/>
                <w:szCs w:val="22"/>
              </w:rPr>
              <w:t>]</w:t>
            </w:r>
          </w:p>
        </w:tc>
      </w:tr>
      <w:tr w:rsidR="00112B78" w:rsidRPr="00815D36" w14:paraId="209CCA2C" w14:textId="77777777" w:rsidTr="00C46EA1">
        <w:trPr>
          <w:trHeight w:val="454"/>
        </w:trPr>
        <w:tc>
          <w:tcPr>
            <w:cnfStyle w:val="001000000000" w:firstRow="0" w:lastRow="0" w:firstColumn="1" w:lastColumn="0" w:oddVBand="0" w:evenVBand="0" w:oddHBand="0" w:evenHBand="0" w:firstRowFirstColumn="0" w:firstRowLastColumn="0" w:lastRowFirstColumn="0" w:lastRowLastColumn="0"/>
            <w:tcW w:w="2605" w:type="pct"/>
          </w:tcPr>
          <w:p w14:paraId="647BC44A" w14:textId="2442063A"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00815D36">
              <w:rPr>
                <w:rFonts w:asciiTheme="minorHAnsi" w:hAnsiTheme="minorHAnsi" w:cs="Arial"/>
                <w:sz w:val="22"/>
                <w:szCs w:val="22"/>
              </w:rPr>
              <w:t xml:space="preserve">Alternate play plan – </w:t>
            </w:r>
            <w:r w:rsidRPr="00815D36">
              <w:rPr>
                <w:rFonts w:asciiTheme="minorHAnsi" w:hAnsiTheme="minorHAnsi" w:cs="Arial"/>
                <w:b w:val="0"/>
                <w:bCs w:val="0"/>
                <w:sz w:val="22"/>
                <w:szCs w:val="22"/>
              </w:rPr>
              <w:t xml:space="preserve">withdrawal from free choice play and re-allocation to office or classroom for supervised play following </w:t>
            </w:r>
            <w:r w:rsidR="6461A417" w:rsidRPr="3534BA9B">
              <w:rPr>
                <w:rFonts w:asciiTheme="minorHAnsi" w:eastAsiaTheme="minorEastAsia" w:hAnsiTheme="minorHAnsi" w:cstheme="minorBidi"/>
                <w:b w:val="0"/>
                <w:bCs w:val="0"/>
                <w:sz w:val="22"/>
                <w:szCs w:val="22"/>
              </w:rPr>
              <w:t>breach in behaviour</w:t>
            </w:r>
            <w:r w:rsidR="0E8C8D10" w:rsidRPr="3534BA9B">
              <w:rPr>
                <w:rFonts w:asciiTheme="minorHAnsi" w:eastAsiaTheme="minorEastAsia" w:hAnsiTheme="minorHAnsi" w:cstheme="minorBidi"/>
                <w:b w:val="0"/>
                <w:bCs w:val="0"/>
                <w:sz w:val="22"/>
                <w:szCs w:val="22"/>
              </w:rPr>
              <w:t>. The purpose is</w:t>
            </w:r>
            <w:r w:rsidR="6461A417" w:rsidRPr="3534BA9B">
              <w:rPr>
                <w:rFonts w:asciiTheme="minorHAnsi" w:eastAsiaTheme="minorEastAsia" w:hAnsiTheme="minorHAnsi" w:cstheme="minorBidi"/>
                <w:b w:val="0"/>
                <w:bCs w:val="0"/>
                <w:sz w:val="22"/>
                <w:szCs w:val="22"/>
              </w:rPr>
              <w:t xml:space="preserve"> to assist the</w:t>
            </w:r>
            <w:r w:rsidR="77280130" w:rsidRPr="3534BA9B">
              <w:rPr>
                <w:rFonts w:asciiTheme="minorHAnsi" w:eastAsiaTheme="minorEastAsia" w:hAnsiTheme="minorHAnsi" w:cstheme="minorBidi"/>
                <w:b w:val="0"/>
                <w:bCs w:val="0"/>
                <w:sz w:val="22"/>
                <w:szCs w:val="22"/>
              </w:rPr>
              <w:t xml:space="preserve"> student</w:t>
            </w:r>
            <w:r w:rsidR="6461A417" w:rsidRPr="3534BA9B">
              <w:rPr>
                <w:rFonts w:asciiTheme="minorHAnsi" w:eastAsiaTheme="minorEastAsia" w:hAnsiTheme="minorHAnsi" w:cstheme="minorBidi"/>
                <w:b w:val="0"/>
                <w:bCs w:val="0"/>
                <w:sz w:val="22"/>
                <w:szCs w:val="22"/>
              </w:rPr>
              <w:t xml:space="preserve"> to achieve the desired behaviour, to reflect on their behaviour and make positive choices</w:t>
            </w:r>
            <w:r w:rsidRPr="3534BA9B">
              <w:rPr>
                <w:rFonts w:asciiTheme="minorHAnsi" w:eastAsiaTheme="minorEastAsia" w:hAnsiTheme="minorHAnsi" w:cstheme="minorBidi"/>
                <w:b w:val="0"/>
                <w:sz w:val="22"/>
                <w:szCs w:val="22"/>
              </w:rPr>
              <w:t xml:space="preserve"> – individual or group (detention)</w:t>
            </w:r>
          </w:p>
        </w:tc>
        <w:tc>
          <w:tcPr>
            <w:tcW w:w="786" w:type="pct"/>
          </w:tcPr>
          <w:p w14:paraId="7B263B59"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break</w:t>
            </w:r>
          </w:p>
        </w:tc>
        <w:tc>
          <w:tcPr>
            <w:tcW w:w="769" w:type="pct"/>
          </w:tcPr>
          <w:p w14:paraId="04BFB7D4"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5F1E1873" w14:textId="051F72E3" w:rsidR="00112B78" w:rsidRPr="00815D36" w:rsidRDefault="007A5D70"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Pr="007A5D70">
              <w:rPr>
                <w:rFonts w:asciiTheme="minorHAnsi" w:hAnsiTheme="minorHAnsi" w:cs="Arial"/>
                <w:sz w:val="22"/>
                <w:szCs w:val="22"/>
              </w:rPr>
              <w:t>[</w:t>
            </w:r>
            <w:r w:rsidR="005A0744">
              <w:rPr>
                <w:rFonts w:asciiTheme="minorHAnsi" w:hAnsiTheme="minorHAnsi" w:cs="Arial"/>
                <w:sz w:val="22"/>
                <w:szCs w:val="22"/>
              </w:rPr>
              <w:t>Behaviour / wellbeing ITD system</w:t>
            </w:r>
            <w:r w:rsidRPr="007A5D70">
              <w:rPr>
                <w:rFonts w:asciiTheme="minorHAnsi" w:hAnsiTheme="minorHAnsi" w:cs="Arial"/>
                <w:sz w:val="22"/>
                <w:szCs w:val="22"/>
              </w:rPr>
              <w:t>]</w:t>
            </w:r>
          </w:p>
        </w:tc>
      </w:tr>
    </w:tbl>
    <w:p w14:paraId="0E2F8A78" w14:textId="77777777" w:rsidR="004E14DA" w:rsidRDefault="004E14DA" w:rsidP="004E14DA">
      <w:pPr>
        <w:pStyle w:val="Heading2"/>
      </w:pPr>
      <w:r>
        <w:t>Review dates</w:t>
      </w:r>
    </w:p>
    <w:p w14:paraId="50DFE659" w14:textId="77777777" w:rsidR="004E14DA" w:rsidRDefault="004E14DA" w:rsidP="004E14DA">
      <w:pPr>
        <w:pStyle w:val="BodyText"/>
      </w:pPr>
      <w:r>
        <w:t>Last review date: [INSERT DATE: Day 1, Term 1, 202X]</w:t>
      </w:r>
    </w:p>
    <w:p w14:paraId="3F338ED1" w14:textId="69DB2930" w:rsidR="00992EEC" w:rsidRPr="004E14DA" w:rsidRDefault="004E14DA" w:rsidP="004E14DA">
      <w:pPr>
        <w:pStyle w:val="BodyText"/>
      </w:pPr>
      <w:r>
        <w:t>Next review date: [INSERT DATE: Day 1, Term 1, 202X]</w:t>
      </w:r>
      <w:r w:rsidR="00992EEC">
        <w:br w:type="page"/>
      </w:r>
    </w:p>
    <w:p w14:paraId="7910ECBC" w14:textId="7F4029B9" w:rsidR="001C4516" w:rsidRDefault="004E14DA" w:rsidP="001C4516">
      <w:pPr>
        <w:pStyle w:val="Heading3"/>
      </w:pPr>
      <w:r>
        <w:lastRenderedPageBreak/>
        <w:t xml:space="preserve">Appendix 1: </w:t>
      </w:r>
      <w:r w:rsidR="001C4516">
        <w:t>Behaviour management flowchart</w:t>
      </w:r>
    </w:p>
    <w:p w14:paraId="1956D339" w14:textId="77777777" w:rsidR="001C4516" w:rsidRPr="001C2F8A" w:rsidRDefault="001C4516" w:rsidP="001C4516">
      <w:pPr>
        <w:pStyle w:val="BodyText"/>
      </w:pPr>
      <w:r w:rsidRPr="001C2F8A">
        <w:rPr>
          <w:b/>
          <w:noProof/>
        </w:rPr>
        <mc:AlternateContent>
          <mc:Choice Requires="wps">
            <w:drawing>
              <wp:anchor distT="0" distB="0" distL="114300" distR="114300" simplePos="0" relativeHeight="251658241" behindDoc="0" locked="0" layoutInCell="1" allowOverlap="1" wp14:anchorId="21A13668" wp14:editId="40B1029B">
                <wp:simplePos x="0" y="0"/>
                <wp:positionH relativeFrom="margin">
                  <wp:posOffset>116205</wp:posOffset>
                </wp:positionH>
                <wp:positionV relativeFrom="paragraph">
                  <wp:posOffset>2378075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3668" id="Rectangle: Rounded Corners 15" o:spid="_x0000_s1026" style="position:absolute;margin-left:9.15pt;margin-top:187.25pt;width:201.95pt;height:181.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" filled="f" strokecolor="#407ec9 [3206]" strokeweight="2.25pt">
                <v:stroke joinstyle="miter"/>
                <v:textbo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 it at teacher </w:t>
                      </w:r>
                      <w:proofErr w:type="gramStart"/>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w:t>
                      </w:r>
                      <w:proofErr w:type="gramEnd"/>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nsuring student understands corrective </w:t>
                      </w:r>
                      <w:proofErr w:type="gramStart"/>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response</w:t>
                      </w:r>
                      <w:proofErr w:type="gramEnd"/>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Pr="001C2F8A">
        <w:rPr>
          <w:noProof/>
        </w:rPr>
        <mc:AlternateContent>
          <mc:Choice Requires="wps">
            <w:drawing>
              <wp:anchor distT="45720" distB="45720" distL="114300" distR="114300" simplePos="0" relativeHeight="251658246" behindDoc="0" locked="0" layoutInCell="1" allowOverlap="1" wp14:anchorId="61BDD171" wp14:editId="4A18D3C9">
                <wp:simplePos x="0" y="0"/>
                <wp:positionH relativeFrom="column">
                  <wp:posOffset>1697355</wp:posOffset>
                </wp:positionH>
                <wp:positionV relativeFrom="paragraph">
                  <wp:posOffset>4686300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D171" id="_x0000_t202" coordsize="21600,21600" o:spt="202" path="m,l,21600r21600,l21600,xe">
                <v:stroke joinstyle="miter"/>
                <v:path gradientshapeok="t" o:connecttype="rect"/>
              </v:shapetype>
              <v:shape id="Text Box 23" o:spid="_x0000_s1027" type="#_x0000_t202" style="position:absolute;margin-left:133.65pt;margin-top:369pt;width:38.8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wZ+QEAANMDAAAOAAAAZHJzL2Uyb0RvYy54bWysU9Fu2yAUfZ+0f0C8L3asOG2sOFXXrtOk&#10;rpvU7QMwxjEacBmQ2NnX74LdNNrepvkBcbnm3HvOPWxvRq3IUTgvwdR0ucgpEYZDK82+pt+/Pby7&#10;p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" filled="f" stroked="f">
                <v:textbo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1C2F8A">
        <w:rPr>
          <w:b/>
          <w:noProof/>
        </w:rPr>
        <mc:AlternateContent>
          <mc:Choice Requires="wps">
            <w:drawing>
              <wp:anchor distT="0" distB="0" distL="114300" distR="114300" simplePos="0" relativeHeight="251658248" behindDoc="0" locked="0" layoutInCell="1" allowOverlap="1" wp14:anchorId="3581A9E6" wp14:editId="4A5FBB44">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A9E6" id="Rectangle: Rounded Corners 28" o:spid="_x0000_s1028" style="position:absolute;margin-left:8.05pt;margin-top:406.7pt;width:201.5pt;height:11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" filled="f" strokecolor="#407ec9 [3206]" strokeweight="2.25pt">
                <v:stroke joinstyle="miter"/>
                <v:textbo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 privately with </w:t>
                      </w:r>
                      <w:proofErr w:type="gramStart"/>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w:t>
                      </w:r>
                      <w:proofErr w:type="gramEnd"/>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58242" behindDoc="0" locked="0" layoutInCell="1" allowOverlap="1" wp14:anchorId="559FE9F5" wp14:editId="72DF3611">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FE9F5" id="Rectangle: Rounded Corners 38" o:spid="_x0000_s1029" style="position:absolute;margin-left:25.1pt;margin-top:.45pt;width:401.1pt;height: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" filled="f" strokecolor="#002664 [3215]" strokeweight="2.25pt">
                <v:stroke joinstyle="miter"/>
                <v:textbo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proofErr w:type="gramStart"/>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roofErr w:type="gramEnd"/>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w:t>
                      </w:r>
                      <w:proofErr w:type="gramStart"/>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corrections</w:t>
                      </w:r>
                      <w:proofErr w:type="gramEnd"/>
                    </w:p>
                  </w:txbxContent>
                </v:textbox>
                <w10:wrap anchorx="margin"/>
              </v:roundrect>
            </w:pict>
          </mc:Fallback>
        </mc:AlternateContent>
      </w:r>
      <w:r w:rsidRPr="001C2F8A">
        <w:t xml:space="preserve"> </w:t>
      </w:r>
    </w:p>
    <w:p w14:paraId="32F1ECFA" w14:textId="77777777" w:rsidR="001C4516" w:rsidRPr="001C2F8A" w:rsidRDefault="001C4516" w:rsidP="001C4516">
      <w:pPr>
        <w:pStyle w:val="BodyText"/>
        <w:sectPr w:rsidR="001C4516" w:rsidRPr="001C2F8A" w:rsidSect="00E24809">
          <w:footerReference w:type="default" r:id="rId38"/>
          <w:type w:val="continuous"/>
          <w:pgSz w:w="11906" w:h="16838"/>
          <w:pgMar w:top="851" w:right="851" w:bottom="1701" w:left="851" w:header="454" w:footer="708" w:gutter="0"/>
          <w:cols w:space="708"/>
          <w:docGrid w:linePitch="360"/>
        </w:sectPr>
      </w:pPr>
      <w:r>
        <w:rPr>
          <w:b/>
          <w:noProof/>
        </w:rPr>
        <mc:AlternateContent>
          <mc:Choice Requires="wps">
            <w:drawing>
              <wp:anchor distT="0" distB="0" distL="114300" distR="114300" simplePos="0" relativeHeight="251658257" behindDoc="0" locked="0" layoutInCell="1" allowOverlap="1" wp14:anchorId="782A10C0" wp14:editId="00D18938">
                <wp:simplePos x="0" y="0"/>
                <wp:positionH relativeFrom="column">
                  <wp:posOffset>50895</wp:posOffset>
                </wp:positionH>
                <wp:positionV relativeFrom="paragraph">
                  <wp:posOffset>240958</wp:posOffset>
                </wp:positionV>
                <wp:extent cx="251271" cy="6588731"/>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1271" cy="6588731"/>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type id="_x0000_t34" coordsize="21600,21600" o:oned="t" filled="f" o:spt="34" adj="10800" path="m,l@0,0@0,21600,21600,21600e" w14:anchorId="4E23C8E3">
                <v:stroke joinstyle="miter"/>
                <v:formulas>
                  <v:f eqn="val #0"/>
                </v:formulas>
                <v:path fillok="f" arrowok="t" o:connecttype="none"/>
                <v:handles>
                  <v:h position="#0,center"/>
                </v:handles>
                <o:lock v:ext="edit" shapetype="t"/>
              </v:shapetype>
              <v:shape id="Connector: Elbow 1" style="position:absolute;margin-left:4pt;margin-top:18.95pt;width:19.8pt;height:518.8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">
                <v:stroke endarrow="block"/>
              </v:shape>
            </w:pict>
          </mc:Fallback>
        </mc:AlternateContent>
      </w:r>
    </w:p>
    <w:p w14:paraId="46D4BA5E" w14:textId="0F5A8EC2" w:rsidR="00911249" w:rsidRDefault="004E1E6A" w:rsidP="00BD2CA4">
      <w:pPr>
        <w:pStyle w:val="BodyText"/>
      </w:pPr>
      <w:r w:rsidRPr="001C2F8A">
        <w:rPr>
          <w:noProof/>
        </w:rPr>
        <mc:AlternateContent>
          <mc:Choice Requires="wpg">
            <w:drawing>
              <wp:anchor distT="0" distB="0" distL="114300" distR="114300" simplePos="0" relativeHeight="251658256" behindDoc="0" locked="0" layoutInCell="1" allowOverlap="1" wp14:anchorId="0189D960" wp14:editId="6E60C68F">
                <wp:simplePos x="0" y="0"/>
                <wp:positionH relativeFrom="column">
                  <wp:posOffset>478790</wp:posOffset>
                </wp:positionH>
                <wp:positionV relativeFrom="paragraph">
                  <wp:posOffset>7201535</wp:posOffset>
                </wp:positionV>
                <wp:extent cx="5559425" cy="1543050"/>
                <wp:effectExtent l="19050" t="19050" r="22225" b="19050"/>
                <wp:wrapNone/>
                <wp:docPr id="3" name="Group 3"/>
                <wp:cNvGraphicFramePr/>
                <a:graphic xmlns:a="http://schemas.openxmlformats.org/drawingml/2006/main">
                  <a:graphicData uri="http://schemas.microsoft.com/office/word/2010/wordprocessingGroup">
                    <wpg:wgp>
                      <wpg:cNvGrpSpPr/>
                      <wpg:grpSpPr>
                        <a:xfrm>
                          <a:off x="0" y="0"/>
                          <a:ext cx="5559425" cy="1543050"/>
                          <a:chOff x="6350" y="0"/>
                          <a:chExt cx="5559425" cy="1543050"/>
                        </a:xfrm>
                        <a:solidFill>
                          <a:schemeClr val="bg1"/>
                        </a:solidFill>
                      </wpg:grpSpPr>
                      <wps:wsp>
                        <wps:cNvPr id="41" name="Rectangle: Rounded Corners 41"/>
                        <wps:cNvSpPr/>
                        <wps:spPr>
                          <a:xfrm>
                            <a:off x="1651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5588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56515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9D960" id="Group 3" o:spid="_x0000_s1030" style="position:absolute;margin-left:37.7pt;margin-top:567.05pt;width:437.75pt;height:121.5pt;z-index:251658256;mso-width-relative:margin;mso-height-relative:margin" coordorigin="63" coordsize="5559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">
                <v:roundrect id="Rectangle: Rounded Corners 41" o:spid="_x0000_s1031" style="position:absolute;left:165;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Consider additional </w:t>
                        </w:r>
                        <w:proofErr w:type="gramStart"/>
                        <w:r w:rsidRPr="00367184">
                          <w:rPr>
                            <w:rFonts w:ascii="Public Sans Medium" w:hAnsi="Public Sans Medium" w:cs="Arial"/>
                            <w:b/>
                            <w:color w:val="000000" w:themeColor="text1"/>
                          </w:rPr>
                          <w:t>supports</w:t>
                        </w:r>
                        <w:proofErr w:type="gramEnd"/>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v:textbox>
                </v:roundrect>
                <v:roundrect id="Rectangle: Rounded Corners 21" o:spid="_x0000_s1032" style="position:absolute;left:63;top:9842;width:27991;height:5588;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v:textbox>
                </v:roundrect>
                <v:roundrect id="Rectangle: Rounded Corners 29" o:spid="_x0000_s1033" style="position:absolute;left:28638;top:9779;width:26849;height:5651;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093822" w:rsidRPr="001C2F8A">
        <w:rPr>
          <w:noProof/>
        </w:rPr>
        <mc:AlternateContent>
          <mc:Choice Requires="wps">
            <w:drawing>
              <wp:anchor distT="45720" distB="45720" distL="114300" distR="114300" simplePos="0" relativeHeight="251658253" behindDoc="0" locked="0" layoutInCell="1" allowOverlap="1" wp14:anchorId="67D677F3" wp14:editId="13EA1188">
                <wp:simplePos x="0" y="0"/>
                <wp:positionH relativeFrom="column">
                  <wp:posOffset>2433320</wp:posOffset>
                </wp:positionH>
                <wp:positionV relativeFrom="paragraph">
                  <wp:posOffset>6455410</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77F3" id="Text Box 45" o:spid="_x0000_s1034" type="#_x0000_t202" style="position:absolute;margin-left:191.6pt;margin-top:508.3pt;width:39pt;height:20.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" filled="f" stroked="f">
                <v:textbo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032CFC">
        <w:rPr>
          <w:noProof/>
        </w:rPr>
        <mc:AlternateContent>
          <mc:Choice Requires="wps">
            <w:drawing>
              <wp:anchor distT="0" distB="0" distL="114300" distR="114300" simplePos="0" relativeHeight="251658260" behindDoc="0" locked="0" layoutInCell="1" allowOverlap="1" wp14:anchorId="759D6D6B" wp14:editId="6FC57EC0">
                <wp:simplePos x="0" y="0"/>
                <wp:positionH relativeFrom="column">
                  <wp:posOffset>2845435</wp:posOffset>
                </wp:positionH>
                <wp:positionV relativeFrom="paragraph">
                  <wp:posOffset>3093085</wp:posOffset>
                </wp:positionV>
                <wp:extent cx="591820" cy="3500755"/>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1820" cy="3500755"/>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8" style="position:absolute;margin-left:224.05pt;margin-top:243.55pt;width:46.6pt;height:275.6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3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" w14:anchorId="37C3F39D">
                <v:stroke endarrow="block"/>
              </v:shape>
            </w:pict>
          </mc:Fallback>
        </mc:AlternateContent>
      </w:r>
      <w:r w:rsidR="001C4516">
        <w:rPr>
          <w:noProof/>
        </w:rPr>
        <mc:AlternateContent>
          <mc:Choice Requires="wps">
            <w:drawing>
              <wp:anchor distT="0" distB="0" distL="114300" distR="114300" simplePos="0" relativeHeight="251658264" behindDoc="0" locked="0" layoutInCell="1" allowOverlap="1" wp14:anchorId="5D20FC49" wp14:editId="557B578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type id="_x0000_t67" coordsize="21600,21600" o:spt="67" adj="16200,5400" path="m0@0l@1@0@1,0@2,0@2@0,21600@0,10800,21600xe" w14:anchorId="6F62E84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336.2pt;margin-top:492.1pt;width:8.5pt;height:7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w:pict>
          </mc:Fallback>
        </mc:AlternateContent>
      </w:r>
      <w:r w:rsidR="001C4516" w:rsidRPr="001C2F8A">
        <w:rPr>
          <w:b/>
          <w:noProof/>
        </w:rPr>
        <mc:AlternateContent>
          <mc:Choice Requires="wps">
            <w:drawing>
              <wp:anchor distT="45720" distB="45720" distL="114300" distR="114300" simplePos="0" relativeHeight="251658245" behindDoc="0" locked="0" layoutInCell="1" allowOverlap="1" wp14:anchorId="77D96720" wp14:editId="6A562059">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96720" id="Text Box 19" o:spid="_x0000_s1035" type="#_x0000_t202" style="position:absolute;margin-left:342.15pt;margin-top:127pt;width:39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Cmqigb+wEAANMDAAAOAAAAAAAAAAAAAAAA&#10;AC4CAABkcnMvZTJvRG9jLnhtbFBLAQItABQABgAIAAAAIQAVmkao3gAAAAsBAAAPAAAAAAAAAAAA&#10;AAAAAFUEAABkcnMvZG93bnJldi54bWxQSwUGAAAAAAQABADzAAAAYAUAAAAA&#10;" filled="f" stroked="f">
                <v:textbo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0" distB="0" distL="114300" distR="114300" simplePos="0" relativeHeight="251658243" behindDoc="0" locked="0" layoutInCell="1" allowOverlap="1" wp14:anchorId="0523DB90" wp14:editId="4BAAE600">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3DB90" id="Rectangle: Rounded Corners 16" o:spid="_x0000_s1036" style="position:absolute;margin-left:256.35pt;margin-top:150.4pt;width:188pt;height:16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" filled="f" strokecolor="#d7153a [3204]" strokeweight="2.25pt">
                <v:stroke joinstyle="miter"/>
                <v:textbo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v:textbox>
                <w10:wrap anchorx="margin"/>
              </v:roundrect>
            </w:pict>
          </mc:Fallback>
        </mc:AlternateContent>
      </w:r>
      <w:r w:rsidR="001C4516">
        <w:rPr>
          <w:noProof/>
        </w:rPr>
        <mc:AlternateContent>
          <mc:Choice Requires="wps">
            <w:drawing>
              <wp:anchor distT="0" distB="0" distL="114300" distR="114300" simplePos="0" relativeHeight="251658263" behindDoc="0" locked="0" layoutInCell="1" allowOverlap="1" wp14:anchorId="76465ACC" wp14:editId="04164B49">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2" style="position:absolute;margin-left:336.2pt;margin-top:125.05pt;width:8.5pt;height:2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w14:anchorId="45FE2585"/>
            </w:pict>
          </mc:Fallback>
        </mc:AlternateContent>
      </w:r>
      <w:r w:rsidR="001C4516" w:rsidRPr="001C2F8A">
        <w:rPr>
          <w:b/>
          <w:noProof/>
        </w:rPr>
        <mc:AlternateContent>
          <mc:Choice Requires="wps">
            <w:drawing>
              <wp:anchor distT="45720" distB="45720" distL="114300" distR="114300" simplePos="0" relativeHeight="251658244" behindDoc="0" locked="0" layoutInCell="1" allowOverlap="1" wp14:anchorId="6652D6B4" wp14:editId="1303B785">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D6B4" id="Text Box 20" o:spid="_x0000_s1037" type="#_x0000_t202" style="position:absolute;margin-left:162.85pt;margin-top:125.5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Cr+w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" filled="f" stroked="f">
                <v:textbo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1C4516">
        <w:rPr>
          <w:noProof/>
        </w:rPr>
        <mc:AlternateContent>
          <mc:Choice Requires="wps">
            <w:drawing>
              <wp:anchor distT="0" distB="0" distL="114300" distR="114300" simplePos="0" relativeHeight="251658262" behindDoc="0" locked="0" layoutInCell="1" allowOverlap="1" wp14:anchorId="10A43406" wp14:editId="066C8155">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1" style="position:absolute;margin-left:164.45pt;margin-top:331.45pt;width:8.5pt;height: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w14:anchorId="774753A8"/>
            </w:pict>
          </mc:Fallback>
        </mc:AlternateContent>
      </w:r>
      <w:r w:rsidR="001C4516">
        <w:rPr>
          <w:noProof/>
        </w:rPr>
        <mc:AlternateContent>
          <mc:Choice Requires="wps">
            <w:drawing>
              <wp:anchor distT="0" distB="0" distL="114300" distR="114300" simplePos="0" relativeHeight="251658261" behindDoc="0" locked="0" layoutInCell="1" allowOverlap="1" wp14:anchorId="0BAA415F" wp14:editId="1D9A826D">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0" style="position:absolute;margin-left:162.95pt;margin-top:124.45pt;width:8.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7ec9 [3206]" strokecolor="#407ec9 [3206]"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w14:anchorId="56BDB9CE"/>
            </w:pict>
          </mc:Fallback>
        </mc:AlternateContent>
      </w:r>
      <w:r w:rsidR="001C4516" w:rsidRPr="001C2F8A">
        <w:rPr>
          <w:noProof/>
        </w:rPr>
        <mc:AlternateContent>
          <mc:Choice Requires="wps">
            <w:drawing>
              <wp:anchor distT="45720" distB="45720" distL="114300" distR="114300" simplePos="0" relativeHeight="251658249" behindDoc="0" locked="0" layoutInCell="1" allowOverlap="1" wp14:anchorId="4B8A49D1" wp14:editId="470E07A6">
                <wp:simplePos x="0" y="0"/>
                <wp:positionH relativeFrom="column">
                  <wp:posOffset>410532</wp:posOffset>
                </wp:positionH>
                <wp:positionV relativeFrom="paragraph">
                  <wp:posOffset>6445885</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A49D1" id="Text Box 31" o:spid="_x0000_s1038" type="#_x0000_t202" style="position:absolute;margin-left:32.35pt;margin-top:507.55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" filled="f" stroked="f">
                <v:textbo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sidRPr="001C2F8A">
        <w:rPr>
          <w:noProof/>
        </w:rPr>
        <mc:AlternateContent>
          <mc:Choice Requires="wps">
            <w:drawing>
              <wp:anchor distT="45720" distB="45720" distL="114300" distR="114300" simplePos="0" relativeHeight="251658252" behindDoc="0" locked="0" layoutInCell="1" allowOverlap="1" wp14:anchorId="24FD9301" wp14:editId="2EFD560C">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9301" id="Text Box 40" o:spid="_x0000_s1039" type="#_x0000_t202" style="position:absolute;margin-left:301.3pt;margin-top:510.7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c/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SImRxEaaI8og4PJZvgs&#10;cNOD+0PJgBarqf+9Z05Qor4YlHK9XK2iJ9NhVX4o8ODOI815hBmOUDUNlEzbm5B8PHG+Rsk7meR4&#10;6WTuGa2TVJptHr15fk5/vTzG7RM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xSCsnPwBAADUAwAADgAAAAAAAAAAAAAA&#10;AAAuAgAAZHJzL2Uyb0RvYy54bWxQSwECLQAUAAYACAAAACEAKlR6g94AAAANAQAADwAAAAAAAAAA&#10;AAAAAABWBAAAZHJzL2Rvd25yZXYueG1sUEsFBgAAAAAEAAQA8wAAAGEFAAAAAA==&#10;" filled="f" stroked="f">
                <v:textbo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1C4516" w:rsidRPr="001C2F8A">
        <w:rPr>
          <w:noProof/>
        </w:rPr>
        <mc:AlternateContent>
          <mc:Choice Requires="wps">
            <w:drawing>
              <wp:anchor distT="45720" distB="45720" distL="114300" distR="114300" simplePos="0" relativeHeight="251658251" behindDoc="0" locked="0" layoutInCell="1" allowOverlap="1" wp14:anchorId="47DAC52E" wp14:editId="2ECB3FBE">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C52E" id="Text Box 39" o:spid="_x0000_s1040" type="#_x0000_t202" style="position:absolute;margin-left:434.35pt;margin-top:511.1pt;width:39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" filled="f" stroked="f">
                <v:textbo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Pr>
          <w:b/>
          <w:noProof/>
        </w:rPr>
        <mc:AlternateContent>
          <mc:Choice Requires="wps">
            <w:drawing>
              <wp:anchor distT="0" distB="0" distL="114300" distR="114300" simplePos="0" relativeHeight="251658259" behindDoc="0" locked="0" layoutInCell="1" allowOverlap="1" wp14:anchorId="4659212F" wp14:editId="645AD4A6">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6" style="position:absolute;margin-left:455.5pt;margin-top:3.35pt;width:19.75pt;height:518.7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w14:anchorId="721CB1FB">
                <v:stroke endarrow="block"/>
              </v:shape>
            </w:pict>
          </mc:Fallback>
        </mc:AlternateContent>
      </w:r>
      <w:r w:rsidR="001C4516" w:rsidRPr="001C2F8A">
        <w:rPr>
          <w:b/>
          <w:noProof/>
        </w:rPr>
        <mc:AlternateContent>
          <mc:Choice Requires="wps">
            <w:drawing>
              <wp:anchor distT="45720" distB="45720" distL="114300" distR="114300" simplePos="0" relativeHeight="251658255" behindDoc="0" locked="0" layoutInCell="1" allowOverlap="1" wp14:anchorId="0B9CD693" wp14:editId="1AE078F5">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D693" id="Text Box 48" o:spid="_x0000_s1041" type="#_x0000_t202" style="position:absolute;margin-left:272.1pt;margin-top:259.25pt;width:470.3pt;height:20.65pt;rotation:-90;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OBA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" filled="f" stroked="f">
                <v:textbo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 xml:space="preserve">Provide positive verbal/nonverbal acknowledgement or de-escalation </w:t>
                      </w:r>
                      <w:proofErr w:type="gramStart"/>
                      <w:r w:rsidRPr="00367184">
                        <w:rPr>
                          <w:rFonts w:asciiTheme="majorHAnsi" w:hAnsiTheme="majorHAnsi"/>
                          <w:bCs/>
                          <w:color w:val="auto"/>
                          <w:sz w:val="22"/>
                          <w:szCs w:val="22"/>
                        </w:rPr>
                        <w:t>strategy</w:t>
                      </w:r>
                      <w:proofErr w:type="gramEnd"/>
                    </w:p>
                  </w:txbxContent>
                </v:textbox>
                <w10:wrap type="square"/>
              </v:shape>
            </w:pict>
          </mc:Fallback>
        </mc:AlternateContent>
      </w:r>
      <w:r w:rsidR="001C4516">
        <w:rPr>
          <w:b/>
          <w:noProof/>
        </w:rPr>
        <mc:AlternateContent>
          <mc:Choice Requires="wps">
            <w:drawing>
              <wp:anchor distT="0" distB="0" distL="114300" distR="114300" simplePos="0" relativeHeight="251658258" behindDoc="0" locked="0" layoutInCell="1" allowOverlap="1" wp14:anchorId="308D0148" wp14:editId="2C76FC6D">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4" style="position:absolute;margin-left:12.05pt;margin-top:330.65pt;width:77.55pt;height:21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3pt" type="#_x0000_t34" adj="-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w14:anchorId="59813047">
                <v:stroke endarrow="block"/>
              </v:shape>
            </w:pict>
          </mc:Fallback>
        </mc:AlternateContent>
      </w:r>
      <w:r w:rsidR="001C4516" w:rsidRPr="001C2F8A">
        <w:rPr>
          <w:noProof/>
        </w:rPr>
        <mc:AlternateContent>
          <mc:Choice Requires="wps">
            <w:drawing>
              <wp:anchor distT="45720" distB="45720" distL="114300" distR="114300" simplePos="0" relativeHeight="251658247" behindDoc="0" locked="0" layoutInCell="1" allowOverlap="1" wp14:anchorId="6BBEB032" wp14:editId="0D7A5CC3">
                <wp:simplePos x="0" y="0"/>
                <wp:positionH relativeFrom="column">
                  <wp:posOffset>1069653</wp:posOffset>
                </wp:positionH>
                <wp:positionV relativeFrom="paragraph">
                  <wp:posOffset>4196080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B032" id="Text Box 26" o:spid="_x0000_s1042" type="#_x0000_t202" style="position:absolute;margin-left:84.2pt;margin-top:330.4pt;width:39pt;height:20.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" filled="f" stroked="f">
                <v:textbo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45720" distB="45720" distL="114300" distR="114300" simplePos="0" relativeHeight="251658254" behindDoc="0" locked="0" layoutInCell="1" allowOverlap="1" wp14:anchorId="2A455C37" wp14:editId="41EF665F">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5C37" id="Text Box 47" o:spid="_x0000_s1043" type="#_x0000_t202" style="position:absolute;margin-left:-203.35pt;margin-top:260.7pt;width:404.05pt;height:20.65pt;rotation:-90;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" filled="f" stroked="f">
                <v:textbo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 xml:space="preserve">Provide positive verbal/nonverbal </w:t>
                      </w:r>
                      <w:proofErr w:type="gramStart"/>
                      <w:r w:rsidRPr="00367184">
                        <w:rPr>
                          <w:rFonts w:asciiTheme="majorHAnsi" w:hAnsiTheme="majorHAnsi"/>
                          <w:bCs/>
                          <w:color w:val="auto"/>
                          <w:sz w:val="22"/>
                          <w:szCs w:val="22"/>
                        </w:rPr>
                        <w:t>acknowledgement</w:t>
                      </w:r>
                      <w:proofErr w:type="gramEnd"/>
                    </w:p>
                  </w:txbxContent>
                </v:textbox>
                <w10:wrap type="square"/>
              </v:shape>
            </w:pict>
          </mc:Fallback>
        </mc:AlternateContent>
      </w:r>
      <w:r w:rsidR="001C4516" w:rsidRPr="001C2F8A">
        <w:rPr>
          <w:b/>
          <w:noProof/>
        </w:rPr>
        <mc:AlternateContent>
          <mc:Choice Requires="wps">
            <w:drawing>
              <wp:anchor distT="0" distB="0" distL="114300" distR="114300" simplePos="0" relativeHeight="251658250" behindDoc="0" locked="0" layoutInCell="1" allowOverlap="1" wp14:anchorId="183733CA" wp14:editId="18CA87BB">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3687D8EB"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33CA" id="Rectangle: Rounded Corners 33" o:spid="_x0000_s1044" style="position:absolute;margin-left:256.35pt;margin-top:328.8pt;width:188pt;height:161.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mSwyx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 privately with </w:t>
                      </w:r>
                      <w:proofErr w:type="gramStart"/>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w:t>
                      </w:r>
                      <w:proofErr w:type="gramEnd"/>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3687D8EB"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1C4516" w:rsidRPr="001C2F8A">
        <w:rPr>
          <w:b/>
          <w:noProof/>
        </w:rPr>
        <mc:AlternateContent>
          <mc:Choice Requires="wps">
            <w:drawing>
              <wp:anchor distT="0" distB="0" distL="114300" distR="114300" simplePos="0" relativeHeight="251658240" behindDoc="0" locked="0" layoutInCell="1" allowOverlap="1" wp14:anchorId="2CC5BF04" wp14:editId="393DCB21">
                <wp:simplePos x="0" y="0"/>
                <wp:positionH relativeFrom="margin">
                  <wp:posOffset>962660</wp:posOffset>
                </wp:positionH>
                <wp:positionV relativeFrom="paragraph">
                  <wp:posOffset>781685</wp:posOffset>
                </wp:positionV>
                <wp:extent cx="3790950" cy="7905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3790950" cy="790575"/>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5BF04" id="Rectangle: Rounded Corners 14" o:spid="_x0000_s1045" style="position:absolute;margin-left:75.8pt;margin-top:61.55pt;width:298.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" filled="f" strokecolor="#5a5a5a [2109]" strokeweight="2.25pt">
                <v:stroke joinstyle="miter"/>
                <v:textbo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proofErr w:type="gramStart"/>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roofErr w:type="gramEnd"/>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p>
    <w:p w14:paraId="054155F2" w14:textId="77777777" w:rsidR="00157872" w:rsidRDefault="00157872">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37DF810B" w14:textId="10A95E8E" w:rsidR="4DDEEB29" w:rsidRDefault="4DDEEB29" w:rsidP="3BB19913">
      <w:pPr>
        <w:pStyle w:val="Heading3"/>
      </w:pPr>
      <w:r>
        <w:lastRenderedPageBreak/>
        <w:t>Bullying Response Flowchart</w:t>
      </w:r>
    </w:p>
    <w:p w14:paraId="59D963C6" w14:textId="77777777" w:rsidR="00B51143" w:rsidRDefault="00B51143" w:rsidP="00B51143">
      <w:pPr>
        <w:pStyle w:val="BodyText"/>
        <w:rPr>
          <w:rFonts w:ascii="Public Sans Light" w:eastAsia="Public Sans Light" w:hAnsi="Public Sans Light" w:cs="Public Sans Light"/>
        </w:rPr>
      </w:pPr>
      <w:r>
        <w:t xml:space="preserve">The following flowchart explains the actions Example Public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26799F72" w14:textId="73CADC8B" w:rsidR="4DDEEB29" w:rsidRDefault="00F20DB1" w:rsidP="3BB19913">
      <w:pPr>
        <w:spacing w:before="120" w:after="120"/>
        <w:rPr>
          <w:rFonts w:ascii="Public Sans Light" w:eastAsia="Public Sans Light" w:hAnsi="Public Sans Light" w:cs="Public Sans Light"/>
          <w:color w:val="000000" w:themeColor="text1"/>
          <w:sz w:val="22"/>
          <w:szCs w:val="22"/>
        </w:rPr>
      </w:pPr>
      <w:r w:rsidRPr="00243D1C">
        <w:rPr>
          <w:noProof/>
        </w:rPr>
        <w:drawing>
          <wp:inline distT="0" distB="0" distL="0" distR="0" wp14:anchorId="49DE6FA2" wp14:editId="4AF5E886">
            <wp:extent cx="6479540" cy="6707225"/>
            <wp:effectExtent l="57150" t="0" r="5461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DFDDBF0" w14:textId="51D4DE46" w:rsidR="3BB19913" w:rsidRDefault="3BB19913" w:rsidP="3BB19913">
      <w:pPr>
        <w:keepNext/>
        <w:keepLines/>
        <w:spacing w:before="240" w:after="240"/>
        <w:rPr>
          <w:rFonts w:ascii="Public Sans Light" w:eastAsia="Public Sans Light" w:hAnsi="Public Sans Light" w:cs="Public Sans Light"/>
          <w:color w:val="002664" w:themeColor="accent2"/>
          <w:sz w:val="28"/>
          <w:szCs w:val="28"/>
        </w:rPr>
      </w:pPr>
    </w:p>
    <w:p w14:paraId="74CF0B12" w14:textId="21082B5B" w:rsidR="3BB19913" w:rsidRDefault="3BB19913" w:rsidP="3BB19913">
      <w:pPr>
        <w:pStyle w:val="BodyText"/>
      </w:pPr>
    </w:p>
    <w:sectPr w:rsidR="3BB19913" w:rsidSect="00E24809">
      <w:headerReference w:type="default" r:id="rId44"/>
      <w:footerReference w:type="default" r:id="rId45"/>
      <w:headerReference w:type="first" r:id="rId46"/>
      <w:footerReference w:type="first" r:id="rId47"/>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55B3" w14:textId="77777777" w:rsidR="00082F12" w:rsidRDefault="00082F12" w:rsidP="00921FD3">
      <w:r>
        <w:separator/>
      </w:r>
    </w:p>
  </w:endnote>
  <w:endnote w:type="continuationSeparator" w:id="0">
    <w:p w14:paraId="13A179CC" w14:textId="77777777" w:rsidR="00082F12" w:rsidRDefault="00082F12" w:rsidP="00921FD3">
      <w:r>
        <w:continuationSeparator/>
      </w:r>
    </w:p>
  </w:endnote>
  <w:endnote w:type="continuationNotice" w:id="1">
    <w:p w14:paraId="512D1083" w14:textId="77777777" w:rsidR="00082F12" w:rsidRDefault="0008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embedRegular r:id="rId1" w:fontKey="{9E6F276F-342C-4DA4-B9DA-AC193AAA52CA}"/>
    <w:embedBold r:id="rId2" w:fontKey="{05914499-12FF-420D-B540-A90C028DB13D}"/>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altName w:val="Calibri"/>
    <w:charset w:val="00"/>
    <w:family w:val="auto"/>
    <w:pitch w:val="variable"/>
    <w:sig w:usb0="A00000FF" w:usb1="4000205B" w:usb2="00000000" w:usb3="00000000" w:csb0="00000193" w:csb1="00000000"/>
    <w:embedRegular r:id="rId3" w:fontKey="{CE58F219-FEB2-4C81-9D85-20C9EE89F020}"/>
    <w:embedItalic r:id="rId4" w:fontKey="{CFA968D1-080E-4869-8AEA-0966C5B99CF5}"/>
    <w:embedBoldItalic r:id="rId5" w:fontKey="{B87D08A9-57AF-4456-B7D1-9B5246915EA5}"/>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6" w:subsetted="1" w:fontKey="{3574EE7A-5993-46E5-A0E8-37D2685649E5}"/>
  </w:font>
  <w:font w:name="Public Sans">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embedRegular r:id="rId7" w:fontKey="{8622E6B7-6777-492D-944C-DC528340BB4E}"/>
    <w:embedBold r:id="rId8" w:fontKey="{D9C014A6-E2BC-475F-BCE7-E2F5D1F0E0CA}"/>
    <w:embedItalic r:id="rId9" w:fontKey="{8142675D-4103-43B6-82E9-6484E218D22C}"/>
    <w:embedBoldItalic r:id="rId10" w:fontKey="{84CEECCD-A0D1-4E2E-A9DA-55388AE815A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BA55" w14:textId="77777777" w:rsidR="0045402B" w:rsidRPr="00763C24" w:rsidRDefault="0045402B" w:rsidP="00997A69">
    <w:pPr>
      <w:pStyle w:val="HeaderFooterSensitivityLabelSpace"/>
    </w:pPr>
  </w:p>
  <w:p w14:paraId="05A7034C" w14:textId="1C94F12B" w:rsidR="0045402B" w:rsidRPr="008645D7" w:rsidRDefault="0000000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1</w:t>
    </w:r>
    <w:r w:rsidR="0045402B">
      <w:rPr>
        <w:noProof/>
      </w:rPr>
      <w:fldChar w:fldCharType="end"/>
    </w:r>
  </w:p>
  <w:p w14:paraId="73361D1D" w14:textId="77777777" w:rsidR="0045402B" w:rsidRDefault="00454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04B0" w14:textId="77777777" w:rsidR="0045402B" w:rsidRPr="00763C24" w:rsidRDefault="0045402B" w:rsidP="004B73BD">
    <w:pPr>
      <w:pStyle w:val="HeaderFooterSensitivityLabelSpace"/>
    </w:pPr>
  </w:p>
  <w:p w14:paraId="197DDB8F" w14:textId="01951D6B" w:rsidR="0045402B" w:rsidRPr="004B73BD" w:rsidRDefault="00000000"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Content>
        <w:r w:rsidR="00651E14">
          <w:t>Wellington</w:t>
        </w:r>
        <w:r w:rsidR="0045402B">
          <w:t xml:space="preserve"> Primary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2</w:t>
    </w:r>
    <w:r w:rsidR="0045402B">
      <w:rPr>
        <w:noProof/>
      </w:rPr>
      <w:fldChar w:fldCharType="end"/>
    </w:r>
  </w:p>
  <w:p w14:paraId="0C5CCE1A" w14:textId="77777777" w:rsidR="0045402B" w:rsidRDefault="00454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495" w14:textId="77777777" w:rsidR="001C4516" w:rsidRPr="00763C24" w:rsidRDefault="001C4516" w:rsidP="00997A69">
    <w:pPr>
      <w:pStyle w:val="HeaderFooterSensitivityLabelSpace"/>
    </w:pPr>
  </w:p>
  <w:p w14:paraId="14CC6053" w14:textId="661654DF" w:rsidR="001C4516"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EB" w14:textId="77777777" w:rsidR="001C4516" w:rsidRPr="00763C24" w:rsidRDefault="001C4516" w:rsidP="004B73BD">
    <w:pPr>
      <w:pStyle w:val="HeaderFooterSensitivityLabelSpace"/>
    </w:pPr>
  </w:p>
  <w:p w14:paraId="7A91718C" w14:textId="2BB0E190" w:rsidR="001C4516"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FEF8" w14:textId="77777777" w:rsidR="00082F12" w:rsidRDefault="00082F12" w:rsidP="00921FD3">
      <w:r>
        <w:separator/>
      </w:r>
    </w:p>
  </w:footnote>
  <w:footnote w:type="continuationSeparator" w:id="0">
    <w:p w14:paraId="09D8037F" w14:textId="77777777" w:rsidR="00082F12" w:rsidRDefault="00082F12" w:rsidP="00921FD3">
      <w:r>
        <w:continuationSeparator/>
      </w:r>
    </w:p>
  </w:footnote>
  <w:footnote w:type="continuationNotice" w:id="1">
    <w:p w14:paraId="1BC053E9" w14:textId="77777777" w:rsidR="00082F12" w:rsidRDefault="0008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EC83" w14:textId="41F50E5E" w:rsidR="0045402B" w:rsidRDefault="0045402B">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p>
  <w:p w14:paraId="0158284C" w14:textId="77777777" w:rsidR="0045402B" w:rsidRDefault="00454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650" w14:textId="77777777" w:rsidR="0045402B" w:rsidRDefault="0045402B">
    <w:pPr>
      <w:pStyle w:val="Header"/>
    </w:pPr>
    <w:r>
      <w:rPr>
        <w:noProof/>
      </w:rPr>
      <mc:AlternateContent>
        <mc:Choice Requires="wps">
          <w:drawing>
            <wp:anchor distT="0" distB="0" distL="114300" distR="114300" simplePos="0" relativeHeight="251658241" behindDoc="1" locked="0" layoutInCell="1" allowOverlap="1" wp14:anchorId="501A5828" wp14:editId="05E78B60">
              <wp:simplePos x="0" y="0"/>
              <wp:positionH relativeFrom="page">
                <wp:align>center</wp:align>
              </wp:positionH>
              <wp:positionV relativeFrom="page">
                <wp:align>top</wp:align>
              </wp:positionV>
              <wp:extent cx="7560000" cy="2028825"/>
              <wp:effectExtent l="0" t="0" r="2222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28825"/>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0;width:595.3pt;height:159.7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E769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">
              <w10:wrap anchorx="page" anchory="page"/>
            </v:rect>
          </w:pict>
        </mc:Fallback>
      </mc:AlternateContent>
    </w:r>
  </w:p>
  <w:p w14:paraId="7405C73A" w14:textId="77777777" w:rsidR="0045402B" w:rsidRDefault="00454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EFA" w14:textId="7FA32C44"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651E14">
          <w:t>Wellington Primary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9" style="position:absolute;margin-left:0;margin-top:0;width:595.3pt;height:184.2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3E96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C0C50"/>
    <w:multiLevelType w:val="hybridMultilevel"/>
    <w:tmpl w:val="F8AC9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2B5A5D"/>
    <w:multiLevelType w:val="hybridMultilevel"/>
    <w:tmpl w:val="7CD8DE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E1D3A60"/>
    <w:multiLevelType w:val="hybridMultilevel"/>
    <w:tmpl w:val="8E4A4FFC"/>
    <w:lvl w:ilvl="0" w:tplc="0CD802C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005753">
    <w:abstractNumId w:val="5"/>
  </w:num>
  <w:num w:numId="2" w16cid:durableId="2097163878">
    <w:abstractNumId w:val="15"/>
  </w:num>
  <w:num w:numId="3" w16cid:durableId="1888103601">
    <w:abstractNumId w:val="10"/>
  </w:num>
  <w:num w:numId="4" w16cid:durableId="826243363">
    <w:abstractNumId w:val="6"/>
  </w:num>
  <w:num w:numId="5" w16cid:durableId="1663463645">
    <w:abstractNumId w:val="8"/>
  </w:num>
  <w:num w:numId="6" w16cid:durableId="782190099">
    <w:abstractNumId w:val="7"/>
  </w:num>
  <w:num w:numId="7" w16cid:durableId="1026909592">
    <w:abstractNumId w:val="19"/>
  </w:num>
  <w:num w:numId="8" w16cid:durableId="1201288114">
    <w:abstractNumId w:val="22"/>
  </w:num>
  <w:num w:numId="9" w16cid:durableId="1272787006">
    <w:abstractNumId w:val="18"/>
  </w:num>
  <w:num w:numId="10" w16cid:durableId="1972243425">
    <w:abstractNumId w:val="16"/>
  </w:num>
  <w:num w:numId="11" w16cid:durableId="895700316">
    <w:abstractNumId w:val="1"/>
  </w:num>
  <w:num w:numId="12" w16cid:durableId="1219585305">
    <w:abstractNumId w:val="9"/>
  </w:num>
  <w:num w:numId="13" w16cid:durableId="1217426503">
    <w:abstractNumId w:val="4"/>
  </w:num>
  <w:num w:numId="14" w16cid:durableId="984285599">
    <w:abstractNumId w:val="17"/>
  </w:num>
  <w:num w:numId="15" w16cid:durableId="1143890981">
    <w:abstractNumId w:val="2"/>
  </w:num>
  <w:num w:numId="16" w16cid:durableId="582956730">
    <w:abstractNumId w:val="20"/>
  </w:num>
  <w:num w:numId="17" w16cid:durableId="1066729661">
    <w:abstractNumId w:val="12"/>
  </w:num>
  <w:num w:numId="18" w16cid:durableId="1642148593">
    <w:abstractNumId w:val="3"/>
  </w:num>
  <w:num w:numId="19" w16cid:durableId="851379739">
    <w:abstractNumId w:val="24"/>
  </w:num>
  <w:num w:numId="20" w16cid:durableId="497186159">
    <w:abstractNumId w:val="21"/>
  </w:num>
  <w:num w:numId="21" w16cid:durableId="855195705">
    <w:abstractNumId w:val="0"/>
  </w:num>
  <w:num w:numId="22" w16cid:durableId="1246527080">
    <w:abstractNumId w:val="13"/>
  </w:num>
  <w:num w:numId="23" w16cid:durableId="186677715">
    <w:abstractNumId w:val="23"/>
  </w:num>
  <w:num w:numId="24" w16cid:durableId="217742600">
    <w:abstractNumId w:val="11"/>
  </w:num>
  <w:num w:numId="25" w16cid:durableId="4506321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00CD"/>
    <w:rsid w:val="00002C93"/>
    <w:rsid w:val="000037BD"/>
    <w:rsid w:val="000053DE"/>
    <w:rsid w:val="00006777"/>
    <w:rsid w:val="000100A3"/>
    <w:rsid w:val="000106AC"/>
    <w:rsid w:val="00011994"/>
    <w:rsid w:val="00013F78"/>
    <w:rsid w:val="00016A0B"/>
    <w:rsid w:val="00020D9E"/>
    <w:rsid w:val="000211DC"/>
    <w:rsid w:val="000214F4"/>
    <w:rsid w:val="00023409"/>
    <w:rsid w:val="0002378A"/>
    <w:rsid w:val="00025E7F"/>
    <w:rsid w:val="00030C2E"/>
    <w:rsid w:val="00030FD2"/>
    <w:rsid w:val="000319D3"/>
    <w:rsid w:val="000319DF"/>
    <w:rsid w:val="000328C8"/>
    <w:rsid w:val="00032BE5"/>
    <w:rsid w:val="00032CFC"/>
    <w:rsid w:val="00032E47"/>
    <w:rsid w:val="00033066"/>
    <w:rsid w:val="00034D82"/>
    <w:rsid w:val="0003597D"/>
    <w:rsid w:val="000359DA"/>
    <w:rsid w:val="000369F8"/>
    <w:rsid w:val="00036B31"/>
    <w:rsid w:val="00037238"/>
    <w:rsid w:val="0003726C"/>
    <w:rsid w:val="00044657"/>
    <w:rsid w:val="00046ACD"/>
    <w:rsid w:val="00046C56"/>
    <w:rsid w:val="0005359F"/>
    <w:rsid w:val="000549C7"/>
    <w:rsid w:val="00054FF4"/>
    <w:rsid w:val="000555E9"/>
    <w:rsid w:val="00055752"/>
    <w:rsid w:val="00055DCB"/>
    <w:rsid w:val="000560BD"/>
    <w:rsid w:val="0005618A"/>
    <w:rsid w:val="000570B8"/>
    <w:rsid w:val="00061152"/>
    <w:rsid w:val="00067A35"/>
    <w:rsid w:val="00072459"/>
    <w:rsid w:val="000748A3"/>
    <w:rsid w:val="0007696A"/>
    <w:rsid w:val="00076EE4"/>
    <w:rsid w:val="000821CB"/>
    <w:rsid w:val="000829D3"/>
    <w:rsid w:val="00082DBB"/>
    <w:rsid w:val="00082F12"/>
    <w:rsid w:val="00084054"/>
    <w:rsid w:val="00085F31"/>
    <w:rsid w:val="000872B9"/>
    <w:rsid w:val="000913C5"/>
    <w:rsid w:val="0009259B"/>
    <w:rsid w:val="00093822"/>
    <w:rsid w:val="00095AD2"/>
    <w:rsid w:val="000974DE"/>
    <w:rsid w:val="000A065F"/>
    <w:rsid w:val="000A1302"/>
    <w:rsid w:val="000A219E"/>
    <w:rsid w:val="000A23E0"/>
    <w:rsid w:val="000A3A88"/>
    <w:rsid w:val="000B09DC"/>
    <w:rsid w:val="000B4793"/>
    <w:rsid w:val="000B4C48"/>
    <w:rsid w:val="000C34C5"/>
    <w:rsid w:val="000C6056"/>
    <w:rsid w:val="000C6B34"/>
    <w:rsid w:val="000D15F7"/>
    <w:rsid w:val="000D1FDE"/>
    <w:rsid w:val="000D5D11"/>
    <w:rsid w:val="000D6B77"/>
    <w:rsid w:val="000D7561"/>
    <w:rsid w:val="000E0233"/>
    <w:rsid w:val="000E0242"/>
    <w:rsid w:val="000E0E11"/>
    <w:rsid w:val="000E0F87"/>
    <w:rsid w:val="000E3286"/>
    <w:rsid w:val="000E455F"/>
    <w:rsid w:val="000E4F5D"/>
    <w:rsid w:val="000F0042"/>
    <w:rsid w:val="000F0FB1"/>
    <w:rsid w:val="000F1744"/>
    <w:rsid w:val="000F1C76"/>
    <w:rsid w:val="000F37AD"/>
    <w:rsid w:val="000F4712"/>
    <w:rsid w:val="0010130E"/>
    <w:rsid w:val="00101B14"/>
    <w:rsid w:val="00101F3C"/>
    <w:rsid w:val="00102BFD"/>
    <w:rsid w:val="001059C3"/>
    <w:rsid w:val="00106459"/>
    <w:rsid w:val="00106ADE"/>
    <w:rsid w:val="00107FA3"/>
    <w:rsid w:val="001106A0"/>
    <w:rsid w:val="00110C5D"/>
    <w:rsid w:val="00111775"/>
    <w:rsid w:val="00112B78"/>
    <w:rsid w:val="00115622"/>
    <w:rsid w:val="00117256"/>
    <w:rsid w:val="00122DDC"/>
    <w:rsid w:val="00125237"/>
    <w:rsid w:val="00126505"/>
    <w:rsid w:val="00126D23"/>
    <w:rsid w:val="0013204F"/>
    <w:rsid w:val="001326F1"/>
    <w:rsid w:val="0013421B"/>
    <w:rsid w:val="00135F60"/>
    <w:rsid w:val="00136AC4"/>
    <w:rsid w:val="00137D42"/>
    <w:rsid w:val="00140813"/>
    <w:rsid w:val="0014157C"/>
    <w:rsid w:val="001419CE"/>
    <w:rsid w:val="0014275D"/>
    <w:rsid w:val="00142C9C"/>
    <w:rsid w:val="001455B6"/>
    <w:rsid w:val="001467C3"/>
    <w:rsid w:val="0015035F"/>
    <w:rsid w:val="00150CAE"/>
    <w:rsid w:val="001554D7"/>
    <w:rsid w:val="001554E9"/>
    <w:rsid w:val="00157872"/>
    <w:rsid w:val="00157E5B"/>
    <w:rsid w:val="0016145F"/>
    <w:rsid w:val="00161785"/>
    <w:rsid w:val="00163D68"/>
    <w:rsid w:val="00163DF6"/>
    <w:rsid w:val="00163E3A"/>
    <w:rsid w:val="001668B1"/>
    <w:rsid w:val="00170507"/>
    <w:rsid w:val="00170CCA"/>
    <w:rsid w:val="00171153"/>
    <w:rsid w:val="00172702"/>
    <w:rsid w:val="001728CA"/>
    <w:rsid w:val="00173A6F"/>
    <w:rsid w:val="00173DB8"/>
    <w:rsid w:val="001800FA"/>
    <w:rsid w:val="00181704"/>
    <w:rsid w:val="001821A3"/>
    <w:rsid w:val="00184301"/>
    <w:rsid w:val="00184CD9"/>
    <w:rsid w:val="00186C2F"/>
    <w:rsid w:val="001902C6"/>
    <w:rsid w:val="00190593"/>
    <w:rsid w:val="00192C07"/>
    <w:rsid w:val="00193D21"/>
    <w:rsid w:val="001945EC"/>
    <w:rsid w:val="00197F6B"/>
    <w:rsid w:val="001A09B3"/>
    <w:rsid w:val="001A186C"/>
    <w:rsid w:val="001A35A7"/>
    <w:rsid w:val="001A4926"/>
    <w:rsid w:val="001A628B"/>
    <w:rsid w:val="001A77BD"/>
    <w:rsid w:val="001B0831"/>
    <w:rsid w:val="001B2DA2"/>
    <w:rsid w:val="001B3839"/>
    <w:rsid w:val="001B5862"/>
    <w:rsid w:val="001B61C7"/>
    <w:rsid w:val="001B7E85"/>
    <w:rsid w:val="001C0651"/>
    <w:rsid w:val="001C0F07"/>
    <w:rsid w:val="001C107F"/>
    <w:rsid w:val="001C13BA"/>
    <w:rsid w:val="001C2AD2"/>
    <w:rsid w:val="001C4516"/>
    <w:rsid w:val="001D1A4C"/>
    <w:rsid w:val="001D23A9"/>
    <w:rsid w:val="001D2672"/>
    <w:rsid w:val="001D3EC8"/>
    <w:rsid w:val="001D41D5"/>
    <w:rsid w:val="001D4825"/>
    <w:rsid w:val="001D4C98"/>
    <w:rsid w:val="001D5285"/>
    <w:rsid w:val="001D66F1"/>
    <w:rsid w:val="001D754D"/>
    <w:rsid w:val="001E04AA"/>
    <w:rsid w:val="001E0762"/>
    <w:rsid w:val="001E1D72"/>
    <w:rsid w:val="001E2748"/>
    <w:rsid w:val="001F0CE2"/>
    <w:rsid w:val="001F3101"/>
    <w:rsid w:val="001F480E"/>
    <w:rsid w:val="001F71B9"/>
    <w:rsid w:val="001F757C"/>
    <w:rsid w:val="002020C3"/>
    <w:rsid w:val="002058FC"/>
    <w:rsid w:val="002060E6"/>
    <w:rsid w:val="00206394"/>
    <w:rsid w:val="002146D5"/>
    <w:rsid w:val="00216B6C"/>
    <w:rsid w:val="002206E5"/>
    <w:rsid w:val="0022172F"/>
    <w:rsid w:val="00224DDA"/>
    <w:rsid w:val="002252B3"/>
    <w:rsid w:val="00226591"/>
    <w:rsid w:val="00227CEC"/>
    <w:rsid w:val="00233115"/>
    <w:rsid w:val="0023327B"/>
    <w:rsid w:val="00235D7B"/>
    <w:rsid w:val="002374D3"/>
    <w:rsid w:val="002376DC"/>
    <w:rsid w:val="002409AB"/>
    <w:rsid w:val="002415F5"/>
    <w:rsid w:val="00242231"/>
    <w:rsid w:val="00243498"/>
    <w:rsid w:val="00243D75"/>
    <w:rsid w:val="0024470B"/>
    <w:rsid w:val="00244AFF"/>
    <w:rsid w:val="00245936"/>
    <w:rsid w:val="00246190"/>
    <w:rsid w:val="00247489"/>
    <w:rsid w:val="00247B09"/>
    <w:rsid w:val="002530BB"/>
    <w:rsid w:val="0025422E"/>
    <w:rsid w:val="002605EC"/>
    <w:rsid w:val="002606CD"/>
    <w:rsid w:val="0026130F"/>
    <w:rsid w:val="002616B0"/>
    <w:rsid w:val="00262045"/>
    <w:rsid w:val="00262294"/>
    <w:rsid w:val="002642E8"/>
    <w:rsid w:val="00264617"/>
    <w:rsid w:val="0026494C"/>
    <w:rsid w:val="0026614D"/>
    <w:rsid w:val="00266E68"/>
    <w:rsid w:val="00267F2F"/>
    <w:rsid w:val="0027268A"/>
    <w:rsid w:val="00274B76"/>
    <w:rsid w:val="0027645B"/>
    <w:rsid w:val="00276D91"/>
    <w:rsid w:val="00276F3B"/>
    <w:rsid w:val="00280494"/>
    <w:rsid w:val="00280E3E"/>
    <w:rsid w:val="00281DAD"/>
    <w:rsid w:val="0028639E"/>
    <w:rsid w:val="00287597"/>
    <w:rsid w:val="00287DA6"/>
    <w:rsid w:val="00291AF2"/>
    <w:rsid w:val="00291C7F"/>
    <w:rsid w:val="002942DD"/>
    <w:rsid w:val="002948DC"/>
    <w:rsid w:val="00295FE1"/>
    <w:rsid w:val="002968D0"/>
    <w:rsid w:val="00297E89"/>
    <w:rsid w:val="002A00D6"/>
    <w:rsid w:val="002A0503"/>
    <w:rsid w:val="002A1710"/>
    <w:rsid w:val="002A19FB"/>
    <w:rsid w:val="002A377C"/>
    <w:rsid w:val="002A3B3F"/>
    <w:rsid w:val="002A5F21"/>
    <w:rsid w:val="002A6BB3"/>
    <w:rsid w:val="002B2CE6"/>
    <w:rsid w:val="002B6D5B"/>
    <w:rsid w:val="002C0E1F"/>
    <w:rsid w:val="002C3040"/>
    <w:rsid w:val="002C3445"/>
    <w:rsid w:val="002C4F01"/>
    <w:rsid w:val="002C4FBA"/>
    <w:rsid w:val="002C7806"/>
    <w:rsid w:val="002D06D6"/>
    <w:rsid w:val="002D0FCF"/>
    <w:rsid w:val="002D4117"/>
    <w:rsid w:val="002D4FD0"/>
    <w:rsid w:val="002D53EA"/>
    <w:rsid w:val="002D615C"/>
    <w:rsid w:val="002D6D1E"/>
    <w:rsid w:val="002D7A8C"/>
    <w:rsid w:val="002E00C2"/>
    <w:rsid w:val="002E235A"/>
    <w:rsid w:val="002E293C"/>
    <w:rsid w:val="002E34BF"/>
    <w:rsid w:val="002E3EEB"/>
    <w:rsid w:val="002E74A0"/>
    <w:rsid w:val="002F11F6"/>
    <w:rsid w:val="002F1399"/>
    <w:rsid w:val="002F42CD"/>
    <w:rsid w:val="002F6DF2"/>
    <w:rsid w:val="00302EC3"/>
    <w:rsid w:val="003045B8"/>
    <w:rsid w:val="00304CF1"/>
    <w:rsid w:val="00304D73"/>
    <w:rsid w:val="00305D31"/>
    <w:rsid w:val="00305D69"/>
    <w:rsid w:val="0030656B"/>
    <w:rsid w:val="00311FFC"/>
    <w:rsid w:val="003135BB"/>
    <w:rsid w:val="00314201"/>
    <w:rsid w:val="00321D11"/>
    <w:rsid w:val="003226D8"/>
    <w:rsid w:val="003266CA"/>
    <w:rsid w:val="00326B78"/>
    <w:rsid w:val="00327F53"/>
    <w:rsid w:val="00331AD1"/>
    <w:rsid w:val="00332DBA"/>
    <w:rsid w:val="00333186"/>
    <w:rsid w:val="00333458"/>
    <w:rsid w:val="00334452"/>
    <w:rsid w:val="00337B4D"/>
    <w:rsid w:val="00337CA9"/>
    <w:rsid w:val="00340BFE"/>
    <w:rsid w:val="00340CA0"/>
    <w:rsid w:val="00342269"/>
    <w:rsid w:val="00343BB5"/>
    <w:rsid w:val="003450AA"/>
    <w:rsid w:val="003452A6"/>
    <w:rsid w:val="00346DF3"/>
    <w:rsid w:val="003503CC"/>
    <w:rsid w:val="003522CE"/>
    <w:rsid w:val="003543AF"/>
    <w:rsid w:val="003562A5"/>
    <w:rsid w:val="00357224"/>
    <w:rsid w:val="00357235"/>
    <w:rsid w:val="00357A03"/>
    <w:rsid w:val="00360042"/>
    <w:rsid w:val="00360D33"/>
    <w:rsid w:val="00366251"/>
    <w:rsid w:val="003663F6"/>
    <w:rsid w:val="00370677"/>
    <w:rsid w:val="0037151E"/>
    <w:rsid w:val="00371F6A"/>
    <w:rsid w:val="00373008"/>
    <w:rsid w:val="00373214"/>
    <w:rsid w:val="003733E5"/>
    <w:rsid w:val="0037399B"/>
    <w:rsid w:val="00373BE5"/>
    <w:rsid w:val="00376323"/>
    <w:rsid w:val="00376595"/>
    <w:rsid w:val="00384047"/>
    <w:rsid w:val="00385BBD"/>
    <w:rsid w:val="00387351"/>
    <w:rsid w:val="00387695"/>
    <w:rsid w:val="00390613"/>
    <w:rsid w:val="00394E98"/>
    <w:rsid w:val="00395BFB"/>
    <w:rsid w:val="00397B4F"/>
    <w:rsid w:val="003A0728"/>
    <w:rsid w:val="003A2C03"/>
    <w:rsid w:val="003A2F20"/>
    <w:rsid w:val="003A35A8"/>
    <w:rsid w:val="003A4028"/>
    <w:rsid w:val="003A44F5"/>
    <w:rsid w:val="003A7E8F"/>
    <w:rsid w:val="003B0056"/>
    <w:rsid w:val="003B072D"/>
    <w:rsid w:val="003B19B3"/>
    <w:rsid w:val="003B2FBF"/>
    <w:rsid w:val="003B38B6"/>
    <w:rsid w:val="003B38EA"/>
    <w:rsid w:val="003B3C44"/>
    <w:rsid w:val="003B523A"/>
    <w:rsid w:val="003B6CB2"/>
    <w:rsid w:val="003B7B1C"/>
    <w:rsid w:val="003C059C"/>
    <w:rsid w:val="003C061F"/>
    <w:rsid w:val="003C0F8D"/>
    <w:rsid w:val="003C1478"/>
    <w:rsid w:val="003C1813"/>
    <w:rsid w:val="003C3E43"/>
    <w:rsid w:val="003C40DA"/>
    <w:rsid w:val="003C6F69"/>
    <w:rsid w:val="003D154F"/>
    <w:rsid w:val="003D1C6D"/>
    <w:rsid w:val="003D21A2"/>
    <w:rsid w:val="003D40D2"/>
    <w:rsid w:val="003D4622"/>
    <w:rsid w:val="003D7BB5"/>
    <w:rsid w:val="003E530F"/>
    <w:rsid w:val="003E7926"/>
    <w:rsid w:val="003F0810"/>
    <w:rsid w:val="003F095D"/>
    <w:rsid w:val="003F1056"/>
    <w:rsid w:val="003F1119"/>
    <w:rsid w:val="003F1992"/>
    <w:rsid w:val="003F2324"/>
    <w:rsid w:val="003F2482"/>
    <w:rsid w:val="003F4087"/>
    <w:rsid w:val="003F5134"/>
    <w:rsid w:val="003F524B"/>
    <w:rsid w:val="003F5577"/>
    <w:rsid w:val="00402E8F"/>
    <w:rsid w:val="00403322"/>
    <w:rsid w:val="00403383"/>
    <w:rsid w:val="004041E1"/>
    <w:rsid w:val="004043CC"/>
    <w:rsid w:val="00404B96"/>
    <w:rsid w:val="00405A7B"/>
    <w:rsid w:val="00406510"/>
    <w:rsid w:val="00406838"/>
    <w:rsid w:val="004074EC"/>
    <w:rsid w:val="00407AB7"/>
    <w:rsid w:val="0041106D"/>
    <w:rsid w:val="0041218A"/>
    <w:rsid w:val="00413A4E"/>
    <w:rsid w:val="00414BBA"/>
    <w:rsid w:val="00420BBB"/>
    <w:rsid w:val="00420C2B"/>
    <w:rsid w:val="00420F40"/>
    <w:rsid w:val="00420FD3"/>
    <w:rsid w:val="0042374C"/>
    <w:rsid w:val="00423BE7"/>
    <w:rsid w:val="00424F16"/>
    <w:rsid w:val="004272C5"/>
    <w:rsid w:val="00430E38"/>
    <w:rsid w:val="0043431C"/>
    <w:rsid w:val="0043445D"/>
    <w:rsid w:val="00434A59"/>
    <w:rsid w:val="00434C7F"/>
    <w:rsid w:val="00436E0B"/>
    <w:rsid w:val="00437204"/>
    <w:rsid w:val="0044038A"/>
    <w:rsid w:val="004408A9"/>
    <w:rsid w:val="00442D54"/>
    <w:rsid w:val="00447A10"/>
    <w:rsid w:val="0045105C"/>
    <w:rsid w:val="00452AD0"/>
    <w:rsid w:val="0045338A"/>
    <w:rsid w:val="0045402B"/>
    <w:rsid w:val="00460384"/>
    <w:rsid w:val="004609D1"/>
    <w:rsid w:val="00460D48"/>
    <w:rsid w:val="00460F2F"/>
    <w:rsid w:val="00461B8C"/>
    <w:rsid w:val="004623F3"/>
    <w:rsid w:val="004629DF"/>
    <w:rsid w:val="00464842"/>
    <w:rsid w:val="00465AF6"/>
    <w:rsid w:val="004719F7"/>
    <w:rsid w:val="00472034"/>
    <w:rsid w:val="00473FB7"/>
    <w:rsid w:val="004747A0"/>
    <w:rsid w:val="00475E3A"/>
    <w:rsid w:val="00476C45"/>
    <w:rsid w:val="00477887"/>
    <w:rsid w:val="00480BF2"/>
    <w:rsid w:val="00482E74"/>
    <w:rsid w:val="00484999"/>
    <w:rsid w:val="00490BA9"/>
    <w:rsid w:val="00491CFA"/>
    <w:rsid w:val="00492F32"/>
    <w:rsid w:val="00494710"/>
    <w:rsid w:val="00494D6D"/>
    <w:rsid w:val="00496F42"/>
    <w:rsid w:val="004973BB"/>
    <w:rsid w:val="00497560"/>
    <w:rsid w:val="004978AD"/>
    <w:rsid w:val="004A3829"/>
    <w:rsid w:val="004A4836"/>
    <w:rsid w:val="004A6226"/>
    <w:rsid w:val="004B0EE6"/>
    <w:rsid w:val="004B1A6B"/>
    <w:rsid w:val="004B25A5"/>
    <w:rsid w:val="004B2645"/>
    <w:rsid w:val="004B31A7"/>
    <w:rsid w:val="004B32D6"/>
    <w:rsid w:val="004B3C75"/>
    <w:rsid w:val="004B48EB"/>
    <w:rsid w:val="004B63AC"/>
    <w:rsid w:val="004B6A55"/>
    <w:rsid w:val="004B73BD"/>
    <w:rsid w:val="004B7AC2"/>
    <w:rsid w:val="004C02EC"/>
    <w:rsid w:val="004C1A21"/>
    <w:rsid w:val="004C35B2"/>
    <w:rsid w:val="004C5D11"/>
    <w:rsid w:val="004C6C4B"/>
    <w:rsid w:val="004C7EA9"/>
    <w:rsid w:val="004C7F9E"/>
    <w:rsid w:val="004D0371"/>
    <w:rsid w:val="004D1302"/>
    <w:rsid w:val="004D3B28"/>
    <w:rsid w:val="004D4DDB"/>
    <w:rsid w:val="004D5BE5"/>
    <w:rsid w:val="004D757B"/>
    <w:rsid w:val="004D7C6F"/>
    <w:rsid w:val="004D7DE7"/>
    <w:rsid w:val="004E14DA"/>
    <w:rsid w:val="004E1B24"/>
    <w:rsid w:val="004E1E6A"/>
    <w:rsid w:val="004E225E"/>
    <w:rsid w:val="004E42C7"/>
    <w:rsid w:val="004F3DB3"/>
    <w:rsid w:val="004F3DD4"/>
    <w:rsid w:val="004F4443"/>
    <w:rsid w:val="004F4446"/>
    <w:rsid w:val="004F4880"/>
    <w:rsid w:val="004F5984"/>
    <w:rsid w:val="004F6D4C"/>
    <w:rsid w:val="004F77CB"/>
    <w:rsid w:val="00500B67"/>
    <w:rsid w:val="00500C76"/>
    <w:rsid w:val="0050408F"/>
    <w:rsid w:val="00504B4D"/>
    <w:rsid w:val="00510331"/>
    <w:rsid w:val="0051089B"/>
    <w:rsid w:val="00510BE4"/>
    <w:rsid w:val="005117E3"/>
    <w:rsid w:val="00511C19"/>
    <w:rsid w:val="005176F0"/>
    <w:rsid w:val="00517FFD"/>
    <w:rsid w:val="00520735"/>
    <w:rsid w:val="005207D3"/>
    <w:rsid w:val="0052626B"/>
    <w:rsid w:val="00527547"/>
    <w:rsid w:val="00531E3A"/>
    <w:rsid w:val="0053238E"/>
    <w:rsid w:val="00532EA4"/>
    <w:rsid w:val="00534EB6"/>
    <w:rsid w:val="005362DE"/>
    <w:rsid w:val="00536B9D"/>
    <w:rsid w:val="005376CA"/>
    <w:rsid w:val="00540A68"/>
    <w:rsid w:val="00541148"/>
    <w:rsid w:val="00541464"/>
    <w:rsid w:val="00542753"/>
    <w:rsid w:val="00542E6F"/>
    <w:rsid w:val="005445E8"/>
    <w:rsid w:val="00544E33"/>
    <w:rsid w:val="00544E58"/>
    <w:rsid w:val="00545704"/>
    <w:rsid w:val="00545990"/>
    <w:rsid w:val="0054667B"/>
    <w:rsid w:val="005468CC"/>
    <w:rsid w:val="00550F70"/>
    <w:rsid w:val="00552C1A"/>
    <w:rsid w:val="005530DE"/>
    <w:rsid w:val="00560931"/>
    <w:rsid w:val="0056100F"/>
    <w:rsid w:val="0056134D"/>
    <w:rsid w:val="005624E6"/>
    <w:rsid w:val="005668BE"/>
    <w:rsid w:val="005721B3"/>
    <w:rsid w:val="00572BB9"/>
    <w:rsid w:val="00573306"/>
    <w:rsid w:val="00573FC8"/>
    <w:rsid w:val="0057445D"/>
    <w:rsid w:val="00574907"/>
    <w:rsid w:val="00574EDF"/>
    <w:rsid w:val="005758D2"/>
    <w:rsid w:val="00575B3E"/>
    <w:rsid w:val="00577A4B"/>
    <w:rsid w:val="0058194F"/>
    <w:rsid w:val="005839DA"/>
    <w:rsid w:val="005847D6"/>
    <w:rsid w:val="00584E78"/>
    <w:rsid w:val="0058556F"/>
    <w:rsid w:val="00586CF7"/>
    <w:rsid w:val="00587AB5"/>
    <w:rsid w:val="005917D7"/>
    <w:rsid w:val="0059207E"/>
    <w:rsid w:val="00592B8C"/>
    <w:rsid w:val="00593E49"/>
    <w:rsid w:val="00594DAC"/>
    <w:rsid w:val="00595377"/>
    <w:rsid w:val="005A0744"/>
    <w:rsid w:val="005A1041"/>
    <w:rsid w:val="005A3365"/>
    <w:rsid w:val="005A3D3C"/>
    <w:rsid w:val="005A4D28"/>
    <w:rsid w:val="005A71B1"/>
    <w:rsid w:val="005A7C16"/>
    <w:rsid w:val="005B00F8"/>
    <w:rsid w:val="005B0DCF"/>
    <w:rsid w:val="005B2F8C"/>
    <w:rsid w:val="005B3B51"/>
    <w:rsid w:val="005B70DE"/>
    <w:rsid w:val="005C1A80"/>
    <w:rsid w:val="005C302B"/>
    <w:rsid w:val="005C5152"/>
    <w:rsid w:val="005C7C60"/>
    <w:rsid w:val="005D2D7A"/>
    <w:rsid w:val="005D66AB"/>
    <w:rsid w:val="005D678C"/>
    <w:rsid w:val="005D7327"/>
    <w:rsid w:val="005D7C7F"/>
    <w:rsid w:val="005E04AB"/>
    <w:rsid w:val="005E1A02"/>
    <w:rsid w:val="005E3E71"/>
    <w:rsid w:val="005E5EC0"/>
    <w:rsid w:val="005F0F02"/>
    <w:rsid w:val="005F1786"/>
    <w:rsid w:val="005F252B"/>
    <w:rsid w:val="005F30E6"/>
    <w:rsid w:val="005F4E21"/>
    <w:rsid w:val="005F69A0"/>
    <w:rsid w:val="005F7DAB"/>
    <w:rsid w:val="00604FA8"/>
    <w:rsid w:val="00610A2D"/>
    <w:rsid w:val="00610B08"/>
    <w:rsid w:val="00611545"/>
    <w:rsid w:val="006123B5"/>
    <w:rsid w:val="006141E5"/>
    <w:rsid w:val="00615219"/>
    <w:rsid w:val="006228FC"/>
    <w:rsid w:val="006233D5"/>
    <w:rsid w:val="00623635"/>
    <w:rsid w:val="00624CE8"/>
    <w:rsid w:val="00624FEE"/>
    <w:rsid w:val="00630D3B"/>
    <w:rsid w:val="00637FEF"/>
    <w:rsid w:val="006401F0"/>
    <w:rsid w:val="00640A75"/>
    <w:rsid w:val="00643642"/>
    <w:rsid w:val="00643998"/>
    <w:rsid w:val="00646502"/>
    <w:rsid w:val="00647E06"/>
    <w:rsid w:val="006505D4"/>
    <w:rsid w:val="006519D7"/>
    <w:rsid w:val="00651E14"/>
    <w:rsid w:val="00652044"/>
    <w:rsid w:val="00653D47"/>
    <w:rsid w:val="00660F76"/>
    <w:rsid w:val="00663A00"/>
    <w:rsid w:val="0066499E"/>
    <w:rsid w:val="00664BFF"/>
    <w:rsid w:val="00665547"/>
    <w:rsid w:val="00665AE6"/>
    <w:rsid w:val="0066620E"/>
    <w:rsid w:val="00666B0F"/>
    <w:rsid w:val="00667A35"/>
    <w:rsid w:val="00672128"/>
    <w:rsid w:val="006724EE"/>
    <w:rsid w:val="00672942"/>
    <w:rsid w:val="00673975"/>
    <w:rsid w:val="0067507C"/>
    <w:rsid w:val="00676C3C"/>
    <w:rsid w:val="006803D7"/>
    <w:rsid w:val="0068043D"/>
    <w:rsid w:val="0068188C"/>
    <w:rsid w:val="00683658"/>
    <w:rsid w:val="00683E29"/>
    <w:rsid w:val="006859C3"/>
    <w:rsid w:val="00685EB8"/>
    <w:rsid w:val="0068643F"/>
    <w:rsid w:val="00687568"/>
    <w:rsid w:val="006937B5"/>
    <w:rsid w:val="00695BB4"/>
    <w:rsid w:val="00695C0A"/>
    <w:rsid w:val="00697437"/>
    <w:rsid w:val="006A05CD"/>
    <w:rsid w:val="006A0FA3"/>
    <w:rsid w:val="006A53BA"/>
    <w:rsid w:val="006A6066"/>
    <w:rsid w:val="006A6128"/>
    <w:rsid w:val="006A6C96"/>
    <w:rsid w:val="006B0ED4"/>
    <w:rsid w:val="006B1CF9"/>
    <w:rsid w:val="006B1D31"/>
    <w:rsid w:val="006B3A51"/>
    <w:rsid w:val="006B423C"/>
    <w:rsid w:val="006B6A0D"/>
    <w:rsid w:val="006B7139"/>
    <w:rsid w:val="006B770F"/>
    <w:rsid w:val="006C1285"/>
    <w:rsid w:val="006C3FB6"/>
    <w:rsid w:val="006C4799"/>
    <w:rsid w:val="006C5F4C"/>
    <w:rsid w:val="006C5FD2"/>
    <w:rsid w:val="006D017D"/>
    <w:rsid w:val="006D1595"/>
    <w:rsid w:val="006D2FD4"/>
    <w:rsid w:val="006D4785"/>
    <w:rsid w:val="006D64E0"/>
    <w:rsid w:val="006E0846"/>
    <w:rsid w:val="006E14F9"/>
    <w:rsid w:val="006E1919"/>
    <w:rsid w:val="006E1E20"/>
    <w:rsid w:val="006E4A18"/>
    <w:rsid w:val="006E76C9"/>
    <w:rsid w:val="006E79DB"/>
    <w:rsid w:val="006F1B7B"/>
    <w:rsid w:val="006F327E"/>
    <w:rsid w:val="006F4699"/>
    <w:rsid w:val="006F4E81"/>
    <w:rsid w:val="006F5342"/>
    <w:rsid w:val="006F5614"/>
    <w:rsid w:val="00705E32"/>
    <w:rsid w:val="007076C1"/>
    <w:rsid w:val="00707EFD"/>
    <w:rsid w:val="00710F01"/>
    <w:rsid w:val="0071665D"/>
    <w:rsid w:val="00716C6A"/>
    <w:rsid w:val="00716DBF"/>
    <w:rsid w:val="0072008C"/>
    <w:rsid w:val="00721F2C"/>
    <w:rsid w:val="0072234F"/>
    <w:rsid w:val="00722FCF"/>
    <w:rsid w:val="00726185"/>
    <w:rsid w:val="00726D30"/>
    <w:rsid w:val="00731322"/>
    <w:rsid w:val="00731510"/>
    <w:rsid w:val="00732374"/>
    <w:rsid w:val="00733DE9"/>
    <w:rsid w:val="007376EA"/>
    <w:rsid w:val="00740716"/>
    <w:rsid w:val="00742F66"/>
    <w:rsid w:val="007432AD"/>
    <w:rsid w:val="007446C4"/>
    <w:rsid w:val="00744DE8"/>
    <w:rsid w:val="00746C9F"/>
    <w:rsid w:val="00746CF7"/>
    <w:rsid w:val="007506A2"/>
    <w:rsid w:val="007515EA"/>
    <w:rsid w:val="00753AA6"/>
    <w:rsid w:val="00757977"/>
    <w:rsid w:val="007608DF"/>
    <w:rsid w:val="00760E19"/>
    <w:rsid w:val="00763373"/>
    <w:rsid w:val="0076385B"/>
    <w:rsid w:val="00763C24"/>
    <w:rsid w:val="007649A1"/>
    <w:rsid w:val="0076538D"/>
    <w:rsid w:val="007658DE"/>
    <w:rsid w:val="007721EA"/>
    <w:rsid w:val="00773649"/>
    <w:rsid w:val="007763BA"/>
    <w:rsid w:val="007772E3"/>
    <w:rsid w:val="007778F4"/>
    <w:rsid w:val="00784016"/>
    <w:rsid w:val="00787B57"/>
    <w:rsid w:val="00790147"/>
    <w:rsid w:val="00790BA9"/>
    <w:rsid w:val="00790E91"/>
    <w:rsid w:val="00792ECF"/>
    <w:rsid w:val="007A0231"/>
    <w:rsid w:val="007A07B3"/>
    <w:rsid w:val="007A0B4D"/>
    <w:rsid w:val="007A1330"/>
    <w:rsid w:val="007A2961"/>
    <w:rsid w:val="007A3BC4"/>
    <w:rsid w:val="007A40B2"/>
    <w:rsid w:val="007A5C0F"/>
    <w:rsid w:val="007A5D70"/>
    <w:rsid w:val="007A7FA3"/>
    <w:rsid w:val="007B2F8B"/>
    <w:rsid w:val="007B5DAB"/>
    <w:rsid w:val="007B663C"/>
    <w:rsid w:val="007B67D7"/>
    <w:rsid w:val="007B72A3"/>
    <w:rsid w:val="007B75E6"/>
    <w:rsid w:val="007C0A1B"/>
    <w:rsid w:val="007C229F"/>
    <w:rsid w:val="007C2CD1"/>
    <w:rsid w:val="007C2CF7"/>
    <w:rsid w:val="007C36BB"/>
    <w:rsid w:val="007C3B32"/>
    <w:rsid w:val="007C4C62"/>
    <w:rsid w:val="007D108C"/>
    <w:rsid w:val="007D39FD"/>
    <w:rsid w:val="007E0D70"/>
    <w:rsid w:val="007E23F4"/>
    <w:rsid w:val="007E3FA7"/>
    <w:rsid w:val="007E4B9B"/>
    <w:rsid w:val="007E51BF"/>
    <w:rsid w:val="007E6E11"/>
    <w:rsid w:val="007E7D7C"/>
    <w:rsid w:val="007F1890"/>
    <w:rsid w:val="007F208A"/>
    <w:rsid w:val="007F31F9"/>
    <w:rsid w:val="007F39B1"/>
    <w:rsid w:val="007F661A"/>
    <w:rsid w:val="007F6C5C"/>
    <w:rsid w:val="007F7A09"/>
    <w:rsid w:val="00800143"/>
    <w:rsid w:val="00801AB6"/>
    <w:rsid w:val="00802278"/>
    <w:rsid w:val="00802350"/>
    <w:rsid w:val="00802606"/>
    <w:rsid w:val="00805808"/>
    <w:rsid w:val="008104CE"/>
    <w:rsid w:val="008121FB"/>
    <w:rsid w:val="0081232C"/>
    <w:rsid w:val="008126E9"/>
    <w:rsid w:val="008130E0"/>
    <w:rsid w:val="008133B7"/>
    <w:rsid w:val="0081653A"/>
    <w:rsid w:val="00816C2C"/>
    <w:rsid w:val="00820732"/>
    <w:rsid w:val="00822D56"/>
    <w:rsid w:val="008237F6"/>
    <w:rsid w:val="00826467"/>
    <w:rsid w:val="00827074"/>
    <w:rsid w:val="008274FF"/>
    <w:rsid w:val="00831028"/>
    <w:rsid w:val="00836860"/>
    <w:rsid w:val="00836DFD"/>
    <w:rsid w:val="008418DF"/>
    <w:rsid w:val="0084244C"/>
    <w:rsid w:val="008428AC"/>
    <w:rsid w:val="0084309C"/>
    <w:rsid w:val="008433D6"/>
    <w:rsid w:val="00850EBF"/>
    <w:rsid w:val="00852196"/>
    <w:rsid w:val="00852399"/>
    <w:rsid w:val="008541EC"/>
    <w:rsid w:val="00856174"/>
    <w:rsid w:val="00857F80"/>
    <w:rsid w:val="00862021"/>
    <w:rsid w:val="0086224D"/>
    <w:rsid w:val="008645D7"/>
    <w:rsid w:val="00864A6D"/>
    <w:rsid w:val="00864B67"/>
    <w:rsid w:val="008667B1"/>
    <w:rsid w:val="00870F88"/>
    <w:rsid w:val="0087119E"/>
    <w:rsid w:val="008749A5"/>
    <w:rsid w:val="008858AB"/>
    <w:rsid w:val="00886075"/>
    <w:rsid w:val="008864B8"/>
    <w:rsid w:val="0088691B"/>
    <w:rsid w:val="00894241"/>
    <w:rsid w:val="0089447F"/>
    <w:rsid w:val="00895639"/>
    <w:rsid w:val="008966F0"/>
    <w:rsid w:val="00897628"/>
    <w:rsid w:val="00897B7A"/>
    <w:rsid w:val="008A0C02"/>
    <w:rsid w:val="008A1820"/>
    <w:rsid w:val="008A1F31"/>
    <w:rsid w:val="008A311E"/>
    <w:rsid w:val="008A3C8E"/>
    <w:rsid w:val="008A4261"/>
    <w:rsid w:val="008A58AD"/>
    <w:rsid w:val="008A5DC5"/>
    <w:rsid w:val="008A756B"/>
    <w:rsid w:val="008B00AE"/>
    <w:rsid w:val="008B21BC"/>
    <w:rsid w:val="008B46A3"/>
    <w:rsid w:val="008B522D"/>
    <w:rsid w:val="008C1C5B"/>
    <w:rsid w:val="008C2367"/>
    <w:rsid w:val="008C2B5F"/>
    <w:rsid w:val="008C3480"/>
    <w:rsid w:val="008C555D"/>
    <w:rsid w:val="008C5F0D"/>
    <w:rsid w:val="008C6582"/>
    <w:rsid w:val="008C70D8"/>
    <w:rsid w:val="008C710C"/>
    <w:rsid w:val="008D040B"/>
    <w:rsid w:val="008D11AC"/>
    <w:rsid w:val="008D38FB"/>
    <w:rsid w:val="008D5301"/>
    <w:rsid w:val="008D5F35"/>
    <w:rsid w:val="008E2561"/>
    <w:rsid w:val="008E262F"/>
    <w:rsid w:val="008E6B1B"/>
    <w:rsid w:val="008E6EBB"/>
    <w:rsid w:val="008F306E"/>
    <w:rsid w:val="008F671A"/>
    <w:rsid w:val="008F6DB0"/>
    <w:rsid w:val="008F6FAA"/>
    <w:rsid w:val="008F790A"/>
    <w:rsid w:val="0090074C"/>
    <w:rsid w:val="009022C6"/>
    <w:rsid w:val="00903705"/>
    <w:rsid w:val="00903802"/>
    <w:rsid w:val="00905970"/>
    <w:rsid w:val="00907377"/>
    <w:rsid w:val="00911249"/>
    <w:rsid w:val="00912023"/>
    <w:rsid w:val="00914F51"/>
    <w:rsid w:val="00915926"/>
    <w:rsid w:val="00916001"/>
    <w:rsid w:val="00920820"/>
    <w:rsid w:val="00921FD3"/>
    <w:rsid w:val="009220D7"/>
    <w:rsid w:val="00925D56"/>
    <w:rsid w:val="009266DC"/>
    <w:rsid w:val="00930556"/>
    <w:rsid w:val="009305DD"/>
    <w:rsid w:val="00931697"/>
    <w:rsid w:val="00931DB8"/>
    <w:rsid w:val="00932450"/>
    <w:rsid w:val="00932585"/>
    <w:rsid w:val="00932A73"/>
    <w:rsid w:val="00936B34"/>
    <w:rsid w:val="00937378"/>
    <w:rsid w:val="00937452"/>
    <w:rsid w:val="00940A26"/>
    <w:rsid w:val="009418A8"/>
    <w:rsid w:val="00942939"/>
    <w:rsid w:val="0094316E"/>
    <w:rsid w:val="00943FEF"/>
    <w:rsid w:val="009446B5"/>
    <w:rsid w:val="00945719"/>
    <w:rsid w:val="00946C9F"/>
    <w:rsid w:val="009473BF"/>
    <w:rsid w:val="009524C3"/>
    <w:rsid w:val="00953D37"/>
    <w:rsid w:val="00953DB6"/>
    <w:rsid w:val="009554A0"/>
    <w:rsid w:val="009562DF"/>
    <w:rsid w:val="00956C67"/>
    <w:rsid w:val="00957BDD"/>
    <w:rsid w:val="009602AA"/>
    <w:rsid w:val="0096220F"/>
    <w:rsid w:val="00962E6A"/>
    <w:rsid w:val="00964960"/>
    <w:rsid w:val="009671C2"/>
    <w:rsid w:val="0097097B"/>
    <w:rsid w:val="00973604"/>
    <w:rsid w:val="0097392B"/>
    <w:rsid w:val="00975008"/>
    <w:rsid w:val="00975E15"/>
    <w:rsid w:val="00980793"/>
    <w:rsid w:val="00982028"/>
    <w:rsid w:val="009820AF"/>
    <w:rsid w:val="00982EDF"/>
    <w:rsid w:val="00983BAB"/>
    <w:rsid w:val="00983DB2"/>
    <w:rsid w:val="009856C9"/>
    <w:rsid w:val="00986B43"/>
    <w:rsid w:val="00990017"/>
    <w:rsid w:val="00992EEC"/>
    <w:rsid w:val="00992F13"/>
    <w:rsid w:val="009931E1"/>
    <w:rsid w:val="00994AF2"/>
    <w:rsid w:val="009950D3"/>
    <w:rsid w:val="0099589F"/>
    <w:rsid w:val="009977D9"/>
    <w:rsid w:val="00997A69"/>
    <w:rsid w:val="00997B05"/>
    <w:rsid w:val="009A2BF0"/>
    <w:rsid w:val="009A31A2"/>
    <w:rsid w:val="009A67ED"/>
    <w:rsid w:val="009A747D"/>
    <w:rsid w:val="009B0C2F"/>
    <w:rsid w:val="009B15CE"/>
    <w:rsid w:val="009B163B"/>
    <w:rsid w:val="009B5355"/>
    <w:rsid w:val="009B726A"/>
    <w:rsid w:val="009C110F"/>
    <w:rsid w:val="009C163C"/>
    <w:rsid w:val="009C3D28"/>
    <w:rsid w:val="009C5090"/>
    <w:rsid w:val="009C756D"/>
    <w:rsid w:val="009C7E5D"/>
    <w:rsid w:val="009D256F"/>
    <w:rsid w:val="009D2CE3"/>
    <w:rsid w:val="009D3AE0"/>
    <w:rsid w:val="009D3E37"/>
    <w:rsid w:val="009D6CFB"/>
    <w:rsid w:val="009E106E"/>
    <w:rsid w:val="009E7013"/>
    <w:rsid w:val="009F14B2"/>
    <w:rsid w:val="009F27DD"/>
    <w:rsid w:val="009F5074"/>
    <w:rsid w:val="009F5B2C"/>
    <w:rsid w:val="00A009C8"/>
    <w:rsid w:val="00A00CBC"/>
    <w:rsid w:val="00A01D9C"/>
    <w:rsid w:val="00A0477D"/>
    <w:rsid w:val="00A05561"/>
    <w:rsid w:val="00A12D64"/>
    <w:rsid w:val="00A12E88"/>
    <w:rsid w:val="00A13F8C"/>
    <w:rsid w:val="00A165AF"/>
    <w:rsid w:val="00A20D01"/>
    <w:rsid w:val="00A246A3"/>
    <w:rsid w:val="00A247A6"/>
    <w:rsid w:val="00A25130"/>
    <w:rsid w:val="00A263B1"/>
    <w:rsid w:val="00A30EB9"/>
    <w:rsid w:val="00A32CAE"/>
    <w:rsid w:val="00A32E7B"/>
    <w:rsid w:val="00A333D1"/>
    <w:rsid w:val="00A40F3B"/>
    <w:rsid w:val="00A41201"/>
    <w:rsid w:val="00A42E9D"/>
    <w:rsid w:val="00A4331D"/>
    <w:rsid w:val="00A43972"/>
    <w:rsid w:val="00A4464B"/>
    <w:rsid w:val="00A509BE"/>
    <w:rsid w:val="00A5203C"/>
    <w:rsid w:val="00A5450E"/>
    <w:rsid w:val="00A54FF8"/>
    <w:rsid w:val="00A5765A"/>
    <w:rsid w:val="00A60B1F"/>
    <w:rsid w:val="00A642BC"/>
    <w:rsid w:val="00A64D8C"/>
    <w:rsid w:val="00A66AB0"/>
    <w:rsid w:val="00A67A52"/>
    <w:rsid w:val="00A7025A"/>
    <w:rsid w:val="00A7114F"/>
    <w:rsid w:val="00A71942"/>
    <w:rsid w:val="00A7358D"/>
    <w:rsid w:val="00A75153"/>
    <w:rsid w:val="00A756C8"/>
    <w:rsid w:val="00A759BE"/>
    <w:rsid w:val="00A76184"/>
    <w:rsid w:val="00A762DA"/>
    <w:rsid w:val="00A8002D"/>
    <w:rsid w:val="00A8238C"/>
    <w:rsid w:val="00A82983"/>
    <w:rsid w:val="00A82BC4"/>
    <w:rsid w:val="00A83D34"/>
    <w:rsid w:val="00A86397"/>
    <w:rsid w:val="00A92B38"/>
    <w:rsid w:val="00AA410E"/>
    <w:rsid w:val="00AA54E8"/>
    <w:rsid w:val="00AA591D"/>
    <w:rsid w:val="00AB125C"/>
    <w:rsid w:val="00AB1B68"/>
    <w:rsid w:val="00AB27C8"/>
    <w:rsid w:val="00AB6175"/>
    <w:rsid w:val="00AB6B58"/>
    <w:rsid w:val="00AB7435"/>
    <w:rsid w:val="00AB7692"/>
    <w:rsid w:val="00AC039F"/>
    <w:rsid w:val="00AC0B36"/>
    <w:rsid w:val="00AC17F8"/>
    <w:rsid w:val="00AC2C34"/>
    <w:rsid w:val="00AC36F7"/>
    <w:rsid w:val="00AC45A4"/>
    <w:rsid w:val="00AC47BB"/>
    <w:rsid w:val="00AC5770"/>
    <w:rsid w:val="00AC5FA2"/>
    <w:rsid w:val="00AC6DF0"/>
    <w:rsid w:val="00AD018F"/>
    <w:rsid w:val="00AD03F6"/>
    <w:rsid w:val="00AD053A"/>
    <w:rsid w:val="00AD0F1D"/>
    <w:rsid w:val="00AD1EFF"/>
    <w:rsid w:val="00AD2763"/>
    <w:rsid w:val="00AD31C1"/>
    <w:rsid w:val="00AD5343"/>
    <w:rsid w:val="00AD7D7E"/>
    <w:rsid w:val="00AE30B1"/>
    <w:rsid w:val="00AE45DC"/>
    <w:rsid w:val="00AE51F8"/>
    <w:rsid w:val="00AE6EB8"/>
    <w:rsid w:val="00AE7B59"/>
    <w:rsid w:val="00AE7BB6"/>
    <w:rsid w:val="00AF174F"/>
    <w:rsid w:val="00AF19F0"/>
    <w:rsid w:val="00AF2046"/>
    <w:rsid w:val="00AF29D1"/>
    <w:rsid w:val="00AF33A6"/>
    <w:rsid w:val="00AF4937"/>
    <w:rsid w:val="00AF7E94"/>
    <w:rsid w:val="00B01EB1"/>
    <w:rsid w:val="00B04FAF"/>
    <w:rsid w:val="00B0585D"/>
    <w:rsid w:val="00B06DF1"/>
    <w:rsid w:val="00B0729A"/>
    <w:rsid w:val="00B076C0"/>
    <w:rsid w:val="00B0778B"/>
    <w:rsid w:val="00B07FFD"/>
    <w:rsid w:val="00B1005A"/>
    <w:rsid w:val="00B139C1"/>
    <w:rsid w:val="00B13C3A"/>
    <w:rsid w:val="00B13C95"/>
    <w:rsid w:val="00B17454"/>
    <w:rsid w:val="00B17909"/>
    <w:rsid w:val="00B21CAF"/>
    <w:rsid w:val="00B2334F"/>
    <w:rsid w:val="00B2444D"/>
    <w:rsid w:val="00B269E7"/>
    <w:rsid w:val="00B30335"/>
    <w:rsid w:val="00B303BC"/>
    <w:rsid w:val="00B373A3"/>
    <w:rsid w:val="00B37EEA"/>
    <w:rsid w:val="00B42107"/>
    <w:rsid w:val="00B43E7E"/>
    <w:rsid w:val="00B4618E"/>
    <w:rsid w:val="00B469C3"/>
    <w:rsid w:val="00B46F2B"/>
    <w:rsid w:val="00B51143"/>
    <w:rsid w:val="00B51F61"/>
    <w:rsid w:val="00B52A39"/>
    <w:rsid w:val="00B52C8B"/>
    <w:rsid w:val="00B53482"/>
    <w:rsid w:val="00B53DE4"/>
    <w:rsid w:val="00B55862"/>
    <w:rsid w:val="00B5628B"/>
    <w:rsid w:val="00B64158"/>
    <w:rsid w:val="00B64593"/>
    <w:rsid w:val="00B671CC"/>
    <w:rsid w:val="00B72D6C"/>
    <w:rsid w:val="00B7323E"/>
    <w:rsid w:val="00B73C55"/>
    <w:rsid w:val="00B74A62"/>
    <w:rsid w:val="00B76D4C"/>
    <w:rsid w:val="00B86FE8"/>
    <w:rsid w:val="00B8774E"/>
    <w:rsid w:val="00B9123E"/>
    <w:rsid w:val="00B91AC1"/>
    <w:rsid w:val="00B9298C"/>
    <w:rsid w:val="00B936BF"/>
    <w:rsid w:val="00B94730"/>
    <w:rsid w:val="00B97E39"/>
    <w:rsid w:val="00BA087C"/>
    <w:rsid w:val="00BA24A6"/>
    <w:rsid w:val="00BA2B93"/>
    <w:rsid w:val="00BA362F"/>
    <w:rsid w:val="00BA4723"/>
    <w:rsid w:val="00BA7FB5"/>
    <w:rsid w:val="00BB00A2"/>
    <w:rsid w:val="00BB09BB"/>
    <w:rsid w:val="00BB3DE7"/>
    <w:rsid w:val="00BB5A2E"/>
    <w:rsid w:val="00BB60A8"/>
    <w:rsid w:val="00BB6571"/>
    <w:rsid w:val="00BB781B"/>
    <w:rsid w:val="00BC2680"/>
    <w:rsid w:val="00BC303F"/>
    <w:rsid w:val="00BC3F59"/>
    <w:rsid w:val="00BC58FB"/>
    <w:rsid w:val="00BC5A88"/>
    <w:rsid w:val="00BC6216"/>
    <w:rsid w:val="00BC6ADB"/>
    <w:rsid w:val="00BD18C3"/>
    <w:rsid w:val="00BD2CA4"/>
    <w:rsid w:val="00BD5B4B"/>
    <w:rsid w:val="00BD5BB9"/>
    <w:rsid w:val="00BD6F06"/>
    <w:rsid w:val="00BD7D0A"/>
    <w:rsid w:val="00BE02CE"/>
    <w:rsid w:val="00BE251E"/>
    <w:rsid w:val="00BE2E94"/>
    <w:rsid w:val="00BE3982"/>
    <w:rsid w:val="00BE3F7B"/>
    <w:rsid w:val="00BF0FAA"/>
    <w:rsid w:val="00BF0FFA"/>
    <w:rsid w:val="00BF2842"/>
    <w:rsid w:val="00BF3ECB"/>
    <w:rsid w:val="00BF7033"/>
    <w:rsid w:val="00BF752C"/>
    <w:rsid w:val="00C01621"/>
    <w:rsid w:val="00C022D3"/>
    <w:rsid w:val="00C03010"/>
    <w:rsid w:val="00C03A63"/>
    <w:rsid w:val="00C05489"/>
    <w:rsid w:val="00C05CFB"/>
    <w:rsid w:val="00C05E58"/>
    <w:rsid w:val="00C079B6"/>
    <w:rsid w:val="00C10739"/>
    <w:rsid w:val="00C12988"/>
    <w:rsid w:val="00C139BA"/>
    <w:rsid w:val="00C13B09"/>
    <w:rsid w:val="00C1506D"/>
    <w:rsid w:val="00C15462"/>
    <w:rsid w:val="00C165A5"/>
    <w:rsid w:val="00C1730F"/>
    <w:rsid w:val="00C17355"/>
    <w:rsid w:val="00C20190"/>
    <w:rsid w:val="00C20931"/>
    <w:rsid w:val="00C2168F"/>
    <w:rsid w:val="00C22C3E"/>
    <w:rsid w:val="00C26A48"/>
    <w:rsid w:val="00C30927"/>
    <w:rsid w:val="00C3136A"/>
    <w:rsid w:val="00C31D1F"/>
    <w:rsid w:val="00C34108"/>
    <w:rsid w:val="00C344CD"/>
    <w:rsid w:val="00C3455A"/>
    <w:rsid w:val="00C36050"/>
    <w:rsid w:val="00C36B07"/>
    <w:rsid w:val="00C405A8"/>
    <w:rsid w:val="00C43547"/>
    <w:rsid w:val="00C4360A"/>
    <w:rsid w:val="00C439A0"/>
    <w:rsid w:val="00C45F30"/>
    <w:rsid w:val="00C46EA1"/>
    <w:rsid w:val="00C50266"/>
    <w:rsid w:val="00C509DC"/>
    <w:rsid w:val="00C50EF9"/>
    <w:rsid w:val="00C515B8"/>
    <w:rsid w:val="00C52929"/>
    <w:rsid w:val="00C52B28"/>
    <w:rsid w:val="00C537B2"/>
    <w:rsid w:val="00C570D1"/>
    <w:rsid w:val="00C572B1"/>
    <w:rsid w:val="00C578EF"/>
    <w:rsid w:val="00C616DC"/>
    <w:rsid w:val="00C61C39"/>
    <w:rsid w:val="00C620A4"/>
    <w:rsid w:val="00C62FCD"/>
    <w:rsid w:val="00C63CD0"/>
    <w:rsid w:val="00C63F8E"/>
    <w:rsid w:val="00C64023"/>
    <w:rsid w:val="00C64391"/>
    <w:rsid w:val="00C649CD"/>
    <w:rsid w:val="00C65CEB"/>
    <w:rsid w:val="00C66EF6"/>
    <w:rsid w:val="00C6776D"/>
    <w:rsid w:val="00C67C07"/>
    <w:rsid w:val="00C706A5"/>
    <w:rsid w:val="00C70917"/>
    <w:rsid w:val="00C808CF"/>
    <w:rsid w:val="00C835F6"/>
    <w:rsid w:val="00C84FCE"/>
    <w:rsid w:val="00C96593"/>
    <w:rsid w:val="00CA0BC8"/>
    <w:rsid w:val="00CA23DA"/>
    <w:rsid w:val="00CA38FE"/>
    <w:rsid w:val="00CA4083"/>
    <w:rsid w:val="00CA4F28"/>
    <w:rsid w:val="00CA5637"/>
    <w:rsid w:val="00CA7896"/>
    <w:rsid w:val="00CB2671"/>
    <w:rsid w:val="00CB4EFE"/>
    <w:rsid w:val="00CB62DC"/>
    <w:rsid w:val="00CB7F74"/>
    <w:rsid w:val="00CC0329"/>
    <w:rsid w:val="00CC0686"/>
    <w:rsid w:val="00CC1E64"/>
    <w:rsid w:val="00CC27C3"/>
    <w:rsid w:val="00CC292B"/>
    <w:rsid w:val="00CC4075"/>
    <w:rsid w:val="00CC4BC6"/>
    <w:rsid w:val="00CC5306"/>
    <w:rsid w:val="00CC5D3E"/>
    <w:rsid w:val="00CC69F8"/>
    <w:rsid w:val="00CC7C6C"/>
    <w:rsid w:val="00CD081F"/>
    <w:rsid w:val="00CD179E"/>
    <w:rsid w:val="00CD2160"/>
    <w:rsid w:val="00CD227A"/>
    <w:rsid w:val="00CD4B86"/>
    <w:rsid w:val="00CD683E"/>
    <w:rsid w:val="00CD7B36"/>
    <w:rsid w:val="00CE00DA"/>
    <w:rsid w:val="00CE0A52"/>
    <w:rsid w:val="00CE2BE2"/>
    <w:rsid w:val="00CE4725"/>
    <w:rsid w:val="00CF03EE"/>
    <w:rsid w:val="00CF1C2A"/>
    <w:rsid w:val="00CF2162"/>
    <w:rsid w:val="00CF23A9"/>
    <w:rsid w:val="00CF28EA"/>
    <w:rsid w:val="00CF2BE5"/>
    <w:rsid w:val="00CF5DFA"/>
    <w:rsid w:val="00CF6515"/>
    <w:rsid w:val="00CF68D5"/>
    <w:rsid w:val="00D000CC"/>
    <w:rsid w:val="00D00B5C"/>
    <w:rsid w:val="00D0131E"/>
    <w:rsid w:val="00D015E0"/>
    <w:rsid w:val="00D035CC"/>
    <w:rsid w:val="00D04663"/>
    <w:rsid w:val="00D056F8"/>
    <w:rsid w:val="00D072B9"/>
    <w:rsid w:val="00D1244E"/>
    <w:rsid w:val="00D12454"/>
    <w:rsid w:val="00D13858"/>
    <w:rsid w:val="00D1583E"/>
    <w:rsid w:val="00D16E49"/>
    <w:rsid w:val="00D201EE"/>
    <w:rsid w:val="00D20677"/>
    <w:rsid w:val="00D20F63"/>
    <w:rsid w:val="00D24C32"/>
    <w:rsid w:val="00D31349"/>
    <w:rsid w:val="00D3139F"/>
    <w:rsid w:val="00D32CB3"/>
    <w:rsid w:val="00D33B4A"/>
    <w:rsid w:val="00D35C46"/>
    <w:rsid w:val="00D4026B"/>
    <w:rsid w:val="00D41B32"/>
    <w:rsid w:val="00D430C3"/>
    <w:rsid w:val="00D43537"/>
    <w:rsid w:val="00D43B4A"/>
    <w:rsid w:val="00D45377"/>
    <w:rsid w:val="00D46E78"/>
    <w:rsid w:val="00D4739F"/>
    <w:rsid w:val="00D47920"/>
    <w:rsid w:val="00D507EE"/>
    <w:rsid w:val="00D50EBD"/>
    <w:rsid w:val="00D51B8A"/>
    <w:rsid w:val="00D52407"/>
    <w:rsid w:val="00D5466F"/>
    <w:rsid w:val="00D55C0F"/>
    <w:rsid w:val="00D56074"/>
    <w:rsid w:val="00D57FF9"/>
    <w:rsid w:val="00D60177"/>
    <w:rsid w:val="00D60380"/>
    <w:rsid w:val="00D61382"/>
    <w:rsid w:val="00D62E4D"/>
    <w:rsid w:val="00D6342D"/>
    <w:rsid w:val="00D63D80"/>
    <w:rsid w:val="00D64C57"/>
    <w:rsid w:val="00D65B98"/>
    <w:rsid w:val="00D6634F"/>
    <w:rsid w:val="00D66697"/>
    <w:rsid w:val="00D66F40"/>
    <w:rsid w:val="00D67134"/>
    <w:rsid w:val="00D67637"/>
    <w:rsid w:val="00D70EBF"/>
    <w:rsid w:val="00D70FE6"/>
    <w:rsid w:val="00D714E4"/>
    <w:rsid w:val="00D72A1B"/>
    <w:rsid w:val="00D73B27"/>
    <w:rsid w:val="00D7653A"/>
    <w:rsid w:val="00D769C7"/>
    <w:rsid w:val="00D77181"/>
    <w:rsid w:val="00D81CFE"/>
    <w:rsid w:val="00D821E1"/>
    <w:rsid w:val="00D833D1"/>
    <w:rsid w:val="00D847B1"/>
    <w:rsid w:val="00D876FF"/>
    <w:rsid w:val="00D87EC4"/>
    <w:rsid w:val="00D909CA"/>
    <w:rsid w:val="00D91785"/>
    <w:rsid w:val="00D94442"/>
    <w:rsid w:val="00D955ED"/>
    <w:rsid w:val="00D95E01"/>
    <w:rsid w:val="00D96727"/>
    <w:rsid w:val="00D96F3A"/>
    <w:rsid w:val="00D97EA8"/>
    <w:rsid w:val="00DA0573"/>
    <w:rsid w:val="00DA0CFA"/>
    <w:rsid w:val="00DA507C"/>
    <w:rsid w:val="00DB07D4"/>
    <w:rsid w:val="00DB1938"/>
    <w:rsid w:val="00DB30BF"/>
    <w:rsid w:val="00DB7BED"/>
    <w:rsid w:val="00DC3577"/>
    <w:rsid w:val="00DC3C8E"/>
    <w:rsid w:val="00DC60EC"/>
    <w:rsid w:val="00DC6492"/>
    <w:rsid w:val="00DD3473"/>
    <w:rsid w:val="00DD4A43"/>
    <w:rsid w:val="00DD502A"/>
    <w:rsid w:val="00DD5645"/>
    <w:rsid w:val="00DD5B01"/>
    <w:rsid w:val="00DE001E"/>
    <w:rsid w:val="00DE2EFD"/>
    <w:rsid w:val="00DE2FF9"/>
    <w:rsid w:val="00DE36F8"/>
    <w:rsid w:val="00DE5037"/>
    <w:rsid w:val="00DE5B2E"/>
    <w:rsid w:val="00DF28A9"/>
    <w:rsid w:val="00DF31BC"/>
    <w:rsid w:val="00DF3D48"/>
    <w:rsid w:val="00DF4166"/>
    <w:rsid w:val="00DF696E"/>
    <w:rsid w:val="00DF6D0C"/>
    <w:rsid w:val="00E03D68"/>
    <w:rsid w:val="00E05380"/>
    <w:rsid w:val="00E06657"/>
    <w:rsid w:val="00E1175E"/>
    <w:rsid w:val="00E13195"/>
    <w:rsid w:val="00E1351C"/>
    <w:rsid w:val="00E17F54"/>
    <w:rsid w:val="00E208D8"/>
    <w:rsid w:val="00E212CA"/>
    <w:rsid w:val="00E22DCD"/>
    <w:rsid w:val="00E24809"/>
    <w:rsid w:val="00E26B15"/>
    <w:rsid w:val="00E313D9"/>
    <w:rsid w:val="00E31479"/>
    <w:rsid w:val="00E31E99"/>
    <w:rsid w:val="00E35D92"/>
    <w:rsid w:val="00E43C94"/>
    <w:rsid w:val="00E44912"/>
    <w:rsid w:val="00E465B1"/>
    <w:rsid w:val="00E46C71"/>
    <w:rsid w:val="00E470AF"/>
    <w:rsid w:val="00E5042B"/>
    <w:rsid w:val="00E50D75"/>
    <w:rsid w:val="00E50F53"/>
    <w:rsid w:val="00E53974"/>
    <w:rsid w:val="00E55EA0"/>
    <w:rsid w:val="00E56242"/>
    <w:rsid w:val="00E56ACE"/>
    <w:rsid w:val="00E62BCD"/>
    <w:rsid w:val="00E646C3"/>
    <w:rsid w:val="00E65F0F"/>
    <w:rsid w:val="00E675BF"/>
    <w:rsid w:val="00E7505C"/>
    <w:rsid w:val="00E750C1"/>
    <w:rsid w:val="00E77FB8"/>
    <w:rsid w:val="00E81762"/>
    <w:rsid w:val="00E83F0E"/>
    <w:rsid w:val="00E84E2B"/>
    <w:rsid w:val="00E87494"/>
    <w:rsid w:val="00E91D68"/>
    <w:rsid w:val="00E96EBF"/>
    <w:rsid w:val="00E9776E"/>
    <w:rsid w:val="00E97DBD"/>
    <w:rsid w:val="00EA0098"/>
    <w:rsid w:val="00EA016D"/>
    <w:rsid w:val="00EA186E"/>
    <w:rsid w:val="00EA2CFB"/>
    <w:rsid w:val="00EA546E"/>
    <w:rsid w:val="00EA54AE"/>
    <w:rsid w:val="00EA5586"/>
    <w:rsid w:val="00EB04FA"/>
    <w:rsid w:val="00EB3812"/>
    <w:rsid w:val="00EB4904"/>
    <w:rsid w:val="00EC0EE2"/>
    <w:rsid w:val="00EC152C"/>
    <w:rsid w:val="00EC1935"/>
    <w:rsid w:val="00EC5362"/>
    <w:rsid w:val="00EC723A"/>
    <w:rsid w:val="00EC72BA"/>
    <w:rsid w:val="00EC75F2"/>
    <w:rsid w:val="00ED0B31"/>
    <w:rsid w:val="00ED107A"/>
    <w:rsid w:val="00ED6454"/>
    <w:rsid w:val="00ED6A10"/>
    <w:rsid w:val="00ED7794"/>
    <w:rsid w:val="00EE251A"/>
    <w:rsid w:val="00EE2622"/>
    <w:rsid w:val="00EE3B0F"/>
    <w:rsid w:val="00EE3D63"/>
    <w:rsid w:val="00EF07A7"/>
    <w:rsid w:val="00EF1C2A"/>
    <w:rsid w:val="00EF2575"/>
    <w:rsid w:val="00EF3B12"/>
    <w:rsid w:val="00EF3CE5"/>
    <w:rsid w:val="00EF4404"/>
    <w:rsid w:val="00EF66A8"/>
    <w:rsid w:val="00F020F0"/>
    <w:rsid w:val="00F04021"/>
    <w:rsid w:val="00F045B8"/>
    <w:rsid w:val="00F06145"/>
    <w:rsid w:val="00F07E01"/>
    <w:rsid w:val="00F1307B"/>
    <w:rsid w:val="00F1345F"/>
    <w:rsid w:val="00F15EFA"/>
    <w:rsid w:val="00F20DB1"/>
    <w:rsid w:val="00F2157A"/>
    <w:rsid w:val="00F216F8"/>
    <w:rsid w:val="00F219C4"/>
    <w:rsid w:val="00F245B4"/>
    <w:rsid w:val="00F2517F"/>
    <w:rsid w:val="00F25DDE"/>
    <w:rsid w:val="00F2643B"/>
    <w:rsid w:val="00F35372"/>
    <w:rsid w:val="00F37040"/>
    <w:rsid w:val="00F37CD0"/>
    <w:rsid w:val="00F37E5F"/>
    <w:rsid w:val="00F457FB"/>
    <w:rsid w:val="00F469D7"/>
    <w:rsid w:val="00F51D07"/>
    <w:rsid w:val="00F51D3B"/>
    <w:rsid w:val="00F54B50"/>
    <w:rsid w:val="00F5575C"/>
    <w:rsid w:val="00F603E4"/>
    <w:rsid w:val="00F6104C"/>
    <w:rsid w:val="00F61E9D"/>
    <w:rsid w:val="00F6553F"/>
    <w:rsid w:val="00F65E8F"/>
    <w:rsid w:val="00F66861"/>
    <w:rsid w:val="00F67F7C"/>
    <w:rsid w:val="00F73CB3"/>
    <w:rsid w:val="00F75074"/>
    <w:rsid w:val="00F77DD7"/>
    <w:rsid w:val="00F80106"/>
    <w:rsid w:val="00F80FE3"/>
    <w:rsid w:val="00F815D0"/>
    <w:rsid w:val="00F82311"/>
    <w:rsid w:val="00F839EA"/>
    <w:rsid w:val="00F83ECF"/>
    <w:rsid w:val="00F8489E"/>
    <w:rsid w:val="00F86932"/>
    <w:rsid w:val="00F9078F"/>
    <w:rsid w:val="00F91D3C"/>
    <w:rsid w:val="00F95DA3"/>
    <w:rsid w:val="00F96AC2"/>
    <w:rsid w:val="00F96D0E"/>
    <w:rsid w:val="00F97E61"/>
    <w:rsid w:val="00FA0FC5"/>
    <w:rsid w:val="00FA79BA"/>
    <w:rsid w:val="00FB080A"/>
    <w:rsid w:val="00FB36F0"/>
    <w:rsid w:val="00FB48CE"/>
    <w:rsid w:val="00FB6FB1"/>
    <w:rsid w:val="00FB7C37"/>
    <w:rsid w:val="00FC0583"/>
    <w:rsid w:val="00FC2C72"/>
    <w:rsid w:val="00FC2D5A"/>
    <w:rsid w:val="00FC3449"/>
    <w:rsid w:val="00FC3C0A"/>
    <w:rsid w:val="00FC44CB"/>
    <w:rsid w:val="00FC6062"/>
    <w:rsid w:val="00FC792C"/>
    <w:rsid w:val="00FC7E3F"/>
    <w:rsid w:val="00FCF9EA"/>
    <w:rsid w:val="00FD0514"/>
    <w:rsid w:val="00FD1A4D"/>
    <w:rsid w:val="00FD3B1E"/>
    <w:rsid w:val="00FD4230"/>
    <w:rsid w:val="00FD4F1E"/>
    <w:rsid w:val="00FE00E5"/>
    <w:rsid w:val="00FE0C95"/>
    <w:rsid w:val="00FE13E3"/>
    <w:rsid w:val="00FE22CC"/>
    <w:rsid w:val="00FE253F"/>
    <w:rsid w:val="00FE3150"/>
    <w:rsid w:val="00FE3456"/>
    <w:rsid w:val="00FE6260"/>
    <w:rsid w:val="00FE7CB5"/>
    <w:rsid w:val="00FE7DB3"/>
    <w:rsid w:val="00FF0BA1"/>
    <w:rsid w:val="00FF1099"/>
    <w:rsid w:val="00FF53C9"/>
    <w:rsid w:val="00FF60C2"/>
    <w:rsid w:val="00FF6B2E"/>
    <w:rsid w:val="013689F9"/>
    <w:rsid w:val="0182100B"/>
    <w:rsid w:val="021F2877"/>
    <w:rsid w:val="024D6444"/>
    <w:rsid w:val="029254B4"/>
    <w:rsid w:val="02E220F0"/>
    <w:rsid w:val="032C2636"/>
    <w:rsid w:val="038CE9D8"/>
    <w:rsid w:val="038E7E89"/>
    <w:rsid w:val="03BAE116"/>
    <w:rsid w:val="0428EF7E"/>
    <w:rsid w:val="04E2FF60"/>
    <w:rsid w:val="06ED2665"/>
    <w:rsid w:val="07052DB0"/>
    <w:rsid w:val="073EA677"/>
    <w:rsid w:val="073F23C6"/>
    <w:rsid w:val="07C05C86"/>
    <w:rsid w:val="08EA6619"/>
    <w:rsid w:val="08FAF448"/>
    <w:rsid w:val="092A0AEA"/>
    <w:rsid w:val="09374A0D"/>
    <w:rsid w:val="09589B88"/>
    <w:rsid w:val="095C2CE7"/>
    <w:rsid w:val="096839DB"/>
    <w:rsid w:val="0994B631"/>
    <w:rsid w:val="0A677882"/>
    <w:rsid w:val="0A8AB3D3"/>
    <w:rsid w:val="0B92846F"/>
    <w:rsid w:val="0BC0DECD"/>
    <w:rsid w:val="0C2E48C6"/>
    <w:rsid w:val="0C2F7507"/>
    <w:rsid w:val="0CC7EA35"/>
    <w:rsid w:val="0CE8C1B4"/>
    <w:rsid w:val="0D243318"/>
    <w:rsid w:val="0D746F34"/>
    <w:rsid w:val="0D9E4932"/>
    <w:rsid w:val="0DA5AC84"/>
    <w:rsid w:val="0DE1163A"/>
    <w:rsid w:val="0E5E5D77"/>
    <w:rsid w:val="0E7D2A8D"/>
    <w:rsid w:val="0E8C8D10"/>
    <w:rsid w:val="0ECB5810"/>
    <w:rsid w:val="0FBB74D0"/>
    <w:rsid w:val="0FCB6E6B"/>
    <w:rsid w:val="1014C356"/>
    <w:rsid w:val="1068585A"/>
    <w:rsid w:val="108180B7"/>
    <w:rsid w:val="1099C604"/>
    <w:rsid w:val="10FD6584"/>
    <w:rsid w:val="11673ECC"/>
    <w:rsid w:val="1172F17A"/>
    <w:rsid w:val="11F4E622"/>
    <w:rsid w:val="12F5B6EC"/>
    <w:rsid w:val="133775EB"/>
    <w:rsid w:val="140C508E"/>
    <w:rsid w:val="14371656"/>
    <w:rsid w:val="1439E039"/>
    <w:rsid w:val="143C5B59"/>
    <w:rsid w:val="14EAAF19"/>
    <w:rsid w:val="15C9BC67"/>
    <w:rsid w:val="161D3F4F"/>
    <w:rsid w:val="16676ADC"/>
    <w:rsid w:val="1667DF47"/>
    <w:rsid w:val="167C505E"/>
    <w:rsid w:val="170D5CFF"/>
    <w:rsid w:val="173BA1E4"/>
    <w:rsid w:val="17CF9747"/>
    <w:rsid w:val="1803AFA8"/>
    <w:rsid w:val="195AC9C6"/>
    <w:rsid w:val="1A15F83D"/>
    <w:rsid w:val="1A2BDC11"/>
    <w:rsid w:val="1A7BBF9B"/>
    <w:rsid w:val="1B9C21B7"/>
    <w:rsid w:val="1BA94594"/>
    <w:rsid w:val="1C067D65"/>
    <w:rsid w:val="1C0A9BD2"/>
    <w:rsid w:val="1C162CB6"/>
    <w:rsid w:val="1C5B05F5"/>
    <w:rsid w:val="1CB5A309"/>
    <w:rsid w:val="1CCEFD3C"/>
    <w:rsid w:val="1D14439F"/>
    <w:rsid w:val="1D4BB7B2"/>
    <w:rsid w:val="1E108951"/>
    <w:rsid w:val="1E55F897"/>
    <w:rsid w:val="1E95CC40"/>
    <w:rsid w:val="1F0AD950"/>
    <w:rsid w:val="1F7C92E0"/>
    <w:rsid w:val="1F80DF00"/>
    <w:rsid w:val="1FA7A9D3"/>
    <w:rsid w:val="1FAA3AC2"/>
    <w:rsid w:val="1FC58B08"/>
    <w:rsid w:val="1FE25657"/>
    <w:rsid w:val="1FFBDEDA"/>
    <w:rsid w:val="20C24EEE"/>
    <w:rsid w:val="20E80C85"/>
    <w:rsid w:val="21502378"/>
    <w:rsid w:val="216FD414"/>
    <w:rsid w:val="21711436"/>
    <w:rsid w:val="226A7264"/>
    <w:rsid w:val="227BC0A5"/>
    <w:rsid w:val="22B971EF"/>
    <w:rsid w:val="22F3B732"/>
    <w:rsid w:val="23809027"/>
    <w:rsid w:val="240E62AC"/>
    <w:rsid w:val="241A24EC"/>
    <w:rsid w:val="24433C4E"/>
    <w:rsid w:val="245DECEB"/>
    <w:rsid w:val="24981822"/>
    <w:rsid w:val="253394E7"/>
    <w:rsid w:val="255EDD93"/>
    <w:rsid w:val="259712A8"/>
    <w:rsid w:val="2645B03A"/>
    <w:rsid w:val="26588419"/>
    <w:rsid w:val="26B0E51C"/>
    <w:rsid w:val="272B5ED6"/>
    <w:rsid w:val="27CF18B5"/>
    <w:rsid w:val="2878B6E0"/>
    <w:rsid w:val="2899B3DB"/>
    <w:rsid w:val="28E25709"/>
    <w:rsid w:val="2925F046"/>
    <w:rsid w:val="29A427A0"/>
    <w:rsid w:val="2A1B8439"/>
    <w:rsid w:val="2A4ECE60"/>
    <w:rsid w:val="2AFA07A0"/>
    <w:rsid w:val="2AFE3D34"/>
    <w:rsid w:val="2B78491E"/>
    <w:rsid w:val="2BB3087A"/>
    <w:rsid w:val="2C68FED0"/>
    <w:rsid w:val="2CD3B459"/>
    <w:rsid w:val="2CD3E62F"/>
    <w:rsid w:val="2D6A07E6"/>
    <w:rsid w:val="2D859D4C"/>
    <w:rsid w:val="2D9D0275"/>
    <w:rsid w:val="2DC7A922"/>
    <w:rsid w:val="2DF2D285"/>
    <w:rsid w:val="2E07B01D"/>
    <w:rsid w:val="2EA05110"/>
    <w:rsid w:val="2ECA3E93"/>
    <w:rsid w:val="2F7C0C25"/>
    <w:rsid w:val="2F8DDCB7"/>
    <w:rsid w:val="2FA5589D"/>
    <w:rsid w:val="2FDE7ED7"/>
    <w:rsid w:val="3076374F"/>
    <w:rsid w:val="30D301B8"/>
    <w:rsid w:val="319CFA28"/>
    <w:rsid w:val="31D77F43"/>
    <w:rsid w:val="320921A1"/>
    <w:rsid w:val="3262FD77"/>
    <w:rsid w:val="32638B52"/>
    <w:rsid w:val="33B04CA2"/>
    <w:rsid w:val="33DDFA96"/>
    <w:rsid w:val="33FECDD8"/>
    <w:rsid w:val="3404B6BB"/>
    <w:rsid w:val="3410545E"/>
    <w:rsid w:val="343E6D5E"/>
    <w:rsid w:val="3448257D"/>
    <w:rsid w:val="34F76E48"/>
    <w:rsid w:val="35240BA9"/>
    <w:rsid w:val="3534BA9B"/>
    <w:rsid w:val="3540C263"/>
    <w:rsid w:val="35445648"/>
    <w:rsid w:val="35491C9D"/>
    <w:rsid w:val="3552A855"/>
    <w:rsid w:val="3591B610"/>
    <w:rsid w:val="35AE2EF4"/>
    <w:rsid w:val="35EB9555"/>
    <w:rsid w:val="35FD1E3B"/>
    <w:rsid w:val="3609B3A1"/>
    <w:rsid w:val="366E9B36"/>
    <w:rsid w:val="36CE9499"/>
    <w:rsid w:val="37235F82"/>
    <w:rsid w:val="377FC63F"/>
    <w:rsid w:val="37CBA302"/>
    <w:rsid w:val="37E561DC"/>
    <w:rsid w:val="3822DF1E"/>
    <w:rsid w:val="389383B4"/>
    <w:rsid w:val="39810A06"/>
    <w:rsid w:val="39B26937"/>
    <w:rsid w:val="39E5B60D"/>
    <w:rsid w:val="39FAC33E"/>
    <w:rsid w:val="3A739E09"/>
    <w:rsid w:val="3A7EA9BF"/>
    <w:rsid w:val="3A8CE6C7"/>
    <w:rsid w:val="3B0CBF2B"/>
    <w:rsid w:val="3BB19913"/>
    <w:rsid w:val="3C0F6E6A"/>
    <w:rsid w:val="3C993250"/>
    <w:rsid w:val="3CB0F8DB"/>
    <w:rsid w:val="3D3AAD11"/>
    <w:rsid w:val="3D56312F"/>
    <w:rsid w:val="3D92EF06"/>
    <w:rsid w:val="3E547B29"/>
    <w:rsid w:val="3E8A3351"/>
    <w:rsid w:val="3E9F7B29"/>
    <w:rsid w:val="3F563B3E"/>
    <w:rsid w:val="3F68BB20"/>
    <w:rsid w:val="3FEB609A"/>
    <w:rsid w:val="40077F6C"/>
    <w:rsid w:val="402AD94F"/>
    <w:rsid w:val="408B6290"/>
    <w:rsid w:val="41F1673A"/>
    <w:rsid w:val="42AE0AF0"/>
    <w:rsid w:val="43294E0C"/>
    <w:rsid w:val="43B396A9"/>
    <w:rsid w:val="43F14173"/>
    <w:rsid w:val="44CC489F"/>
    <w:rsid w:val="44EFEFE6"/>
    <w:rsid w:val="455ED3B3"/>
    <w:rsid w:val="458F5F19"/>
    <w:rsid w:val="45EA2A67"/>
    <w:rsid w:val="461898D9"/>
    <w:rsid w:val="461C78CB"/>
    <w:rsid w:val="4674E271"/>
    <w:rsid w:val="4691586F"/>
    <w:rsid w:val="476B54FF"/>
    <w:rsid w:val="47905A63"/>
    <w:rsid w:val="47BFDD03"/>
    <w:rsid w:val="47E3AC81"/>
    <w:rsid w:val="47EF4C9C"/>
    <w:rsid w:val="48BF8F1B"/>
    <w:rsid w:val="492420C7"/>
    <w:rsid w:val="49D07A87"/>
    <w:rsid w:val="4ACB676C"/>
    <w:rsid w:val="4AD5BF9F"/>
    <w:rsid w:val="4B028F67"/>
    <w:rsid w:val="4B3BBFC9"/>
    <w:rsid w:val="4C06DD95"/>
    <w:rsid w:val="4C1A0E41"/>
    <w:rsid w:val="4C1E7AE0"/>
    <w:rsid w:val="4C4814B6"/>
    <w:rsid w:val="4C7AFBA5"/>
    <w:rsid w:val="4CA91C81"/>
    <w:rsid w:val="4CD1673D"/>
    <w:rsid w:val="4D195620"/>
    <w:rsid w:val="4D1BE4DD"/>
    <w:rsid w:val="4D270B41"/>
    <w:rsid w:val="4DDEEB29"/>
    <w:rsid w:val="4E72B4B0"/>
    <w:rsid w:val="4F453989"/>
    <w:rsid w:val="4F86CCD5"/>
    <w:rsid w:val="4FFCFCDD"/>
    <w:rsid w:val="5030A621"/>
    <w:rsid w:val="5037D2A6"/>
    <w:rsid w:val="50515FBC"/>
    <w:rsid w:val="505DA0E6"/>
    <w:rsid w:val="5075DCB7"/>
    <w:rsid w:val="50D4C6DE"/>
    <w:rsid w:val="50DAB9CF"/>
    <w:rsid w:val="517746FD"/>
    <w:rsid w:val="52257D18"/>
    <w:rsid w:val="526CB9D1"/>
    <w:rsid w:val="529D8091"/>
    <w:rsid w:val="52C761D9"/>
    <w:rsid w:val="532809D1"/>
    <w:rsid w:val="53751717"/>
    <w:rsid w:val="538472A9"/>
    <w:rsid w:val="541C9CC4"/>
    <w:rsid w:val="5430AFAA"/>
    <w:rsid w:val="54D0C785"/>
    <w:rsid w:val="550AFF64"/>
    <w:rsid w:val="56421DF2"/>
    <w:rsid w:val="56529A53"/>
    <w:rsid w:val="56649E38"/>
    <w:rsid w:val="56A95D86"/>
    <w:rsid w:val="56EAD808"/>
    <w:rsid w:val="57A0918F"/>
    <w:rsid w:val="57E99F4C"/>
    <w:rsid w:val="58939A01"/>
    <w:rsid w:val="59FE9F09"/>
    <w:rsid w:val="5A7C2559"/>
    <w:rsid w:val="5B22D065"/>
    <w:rsid w:val="5BC1A58B"/>
    <w:rsid w:val="5C225A36"/>
    <w:rsid w:val="5C61E33B"/>
    <w:rsid w:val="5CEADD41"/>
    <w:rsid w:val="5CF71FB3"/>
    <w:rsid w:val="5D0AAA8F"/>
    <w:rsid w:val="5D0E322E"/>
    <w:rsid w:val="5D5EC658"/>
    <w:rsid w:val="5D7E1721"/>
    <w:rsid w:val="5DC87D7E"/>
    <w:rsid w:val="5E023E11"/>
    <w:rsid w:val="5E081B49"/>
    <w:rsid w:val="5E242CA5"/>
    <w:rsid w:val="5E3A68D1"/>
    <w:rsid w:val="5E434370"/>
    <w:rsid w:val="5E66C10A"/>
    <w:rsid w:val="5ECEC2E8"/>
    <w:rsid w:val="5ECF57CB"/>
    <w:rsid w:val="5EEC9C9C"/>
    <w:rsid w:val="5F5675E4"/>
    <w:rsid w:val="5F921665"/>
    <w:rsid w:val="5FB453F1"/>
    <w:rsid w:val="5FC956AE"/>
    <w:rsid w:val="60DC7ECA"/>
    <w:rsid w:val="614402BF"/>
    <w:rsid w:val="617F3C5B"/>
    <w:rsid w:val="619244BA"/>
    <w:rsid w:val="6414BDF2"/>
    <w:rsid w:val="6461A417"/>
    <w:rsid w:val="656CA56C"/>
    <w:rsid w:val="65C59AD3"/>
    <w:rsid w:val="669A57E9"/>
    <w:rsid w:val="66CE68E2"/>
    <w:rsid w:val="67021352"/>
    <w:rsid w:val="67CA4856"/>
    <w:rsid w:val="67CF9CC8"/>
    <w:rsid w:val="67E65CD3"/>
    <w:rsid w:val="68020827"/>
    <w:rsid w:val="682D588C"/>
    <w:rsid w:val="685B6214"/>
    <w:rsid w:val="690A5556"/>
    <w:rsid w:val="69B26C63"/>
    <w:rsid w:val="6A408A1A"/>
    <w:rsid w:val="6BBD9215"/>
    <w:rsid w:val="6C4F0A32"/>
    <w:rsid w:val="6C5131B5"/>
    <w:rsid w:val="6CA79AF1"/>
    <w:rsid w:val="6D147AF1"/>
    <w:rsid w:val="6D4DC7A8"/>
    <w:rsid w:val="6D96BAA6"/>
    <w:rsid w:val="6DE3D0F1"/>
    <w:rsid w:val="6E104909"/>
    <w:rsid w:val="6E50795E"/>
    <w:rsid w:val="6E8D63D8"/>
    <w:rsid w:val="6EC0592D"/>
    <w:rsid w:val="6ECAC38F"/>
    <w:rsid w:val="6EE0B81A"/>
    <w:rsid w:val="6F8A77A2"/>
    <w:rsid w:val="6FD3574A"/>
    <w:rsid w:val="6FE47E39"/>
    <w:rsid w:val="704AAE72"/>
    <w:rsid w:val="7098221A"/>
    <w:rsid w:val="70B3C5B9"/>
    <w:rsid w:val="711A0143"/>
    <w:rsid w:val="7140FE2C"/>
    <w:rsid w:val="714FE15B"/>
    <w:rsid w:val="715464B1"/>
    <w:rsid w:val="71B6DD4C"/>
    <w:rsid w:val="71C04739"/>
    <w:rsid w:val="723A6128"/>
    <w:rsid w:val="7292AB23"/>
    <w:rsid w:val="72BCF88C"/>
    <w:rsid w:val="72DA9104"/>
    <w:rsid w:val="737A0BC6"/>
    <w:rsid w:val="73D7B886"/>
    <w:rsid w:val="74777F68"/>
    <w:rsid w:val="7552CE85"/>
    <w:rsid w:val="75D0B7B3"/>
    <w:rsid w:val="75E765E6"/>
    <w:rsid w:val="77280130"/>
    <w:rsid w:val="776480D3"/>
    <w:rsid w:val="77786FB5"/>
    <w:rsid w:val="7865F47E"/>
    <w:rsid w:val="7894978F"/>
    <w:rsid w:val="79085875"/>
    <w:rsid w:val="7976F130"/>
    <w:rsid w:val="7A02CB61"/>
    <w:rsid w:val="7A6A6D7D"/>
    <w:rsid w:val="7AACB0FC"/>
    <w:rsid w:val="7AEE1E1E"/>
    <w:rsid w:val="7AFEEAAA"/>
    <w:rsid w:val="7C9303CF"/>
    <w:rsid w:val="7CF7D61B"/>
    <w:rsid w:val="7D04D102"/>
    <w:rsid w:val="7D6BD8F8"/>
    <w:rsid w:val="7E0DC7F3"/>
    <w:rsid w:val="7E3E8608"/>
    <w:rsid w:val="7E994D36"/>
    <w:rsid w:val="7EAFE3FC"/>
    <w:rsid w:val="7F17FDA0"/>
    <w:rsid w:val="7F2BA70B"/>
    <w:rsid w:val="7F4E6141"/>
    <w:rsid w:val="7F54BEA9"/>
    <w:rsid w:val="7F751FCF"/>
    <w:rsid w:val="7FAD5D1A"/>
    <w:rsid w:val="7FF4D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26614FD3-850A-44C2-A9A5-DF21A55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036B31"/>
    <w:pPr>
      <w:numPr>
        <w:numId w:val="10"/>
      </w:numPr>
      <w:suppressAutoHyphens/>
      <w:spacing w:before="240" w:after="240" w:line="276" w:lineRule="auto"/>
      <w:ind w:left="714" w:hanging="357"/>
    </w:pPr>
    <w:rPr>
      <w:rFonts w:eastAsia="Arial" w:cs="Arial"/>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42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sitivelivingskills.com.au/" TargetMode="External"/><Relationship Id="rId18" Type="http://schemas.openxmlformats.org/officeDocument/2006/relationships/hyperlink" Target="https://education.nsw.gov.au/schooling/school-community/mental-health-programs-and-partnerships/pax-good-behaviour-game" TargetMode="External"/><Relationship Id="rId26" Type="http://schemas.openxmlformats.org/officeDocument/2006/relationships/header" Target="header1.xml"/><Relationship Id="rId39" Type="http://schemas.openxmlformats.org/officeDocument/2006/relationships/diagramData" Target="diagrams/data1.xml"/><Relationship Id="rId21" Type="http://schemas.openxmlformats.org/officeDocument/2006/relationships/hyperlink" Target="https://www.esafety.gov.au/educators/toolkit-schools" TargetMode="External"/><Relationship Id="rId34" Type="http://schemas.openxmlformats.org/officeDocument/2006/relationships/hyperlink" Target="https://education.nsw.gov.au/policy-library/policies/pd-2006-0316" TargetMode="External"/><Relationship Id="rId42" Type="http://schemas.openxmlformats.org/officeDocument/2006/relationships/diagramColors" Target="diagrams/colors1.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schooling/translated-documents/behaviour-code-for-students" TargetMode="External"/><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hyperlink" Target="https://education.nsw.gov.au/schooling/school-community/attendance-matters-resources-for-schools" TargetMode="External"/><Relationship Id="rId32" Type="http://schemas.openxmlformats.org/officeDocument/2006/relationships/hyperlink" Target="https://education.nsw.gov.au/policy-library/policyprocedures/pd-2006-0316/pd-2006-0316-06" TargetMode="External"/><Relationship Id="rId37" Type="http://schemas.openxmlformats.org/officeDocument/2006/relationships/hyperlink" Target="https://www.esafety.gov.au/key-issues/esafety-guide" TargetMode="External"/><Relationship Id="rId40" Type="http://schemas.openxmlformats.org/officeDocument/2006/relationships/diagramLayout" Target="diagrams/layout1.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1." TargetMode="External"/><Relationship Id="rId23" Type="http://schemas.openxmlformats.org/officeDocument/2006/relationships/hyperlink" Target="https://education.nsw.gov.au/schooling/parents-and-carers/inclusive-learning-support/high-school/how-your-child-can-be-supported-in-high-school/school-learning-and-support-team" TargetMode="External"/><Relationship Id="rId28" Type="http://schemas.openxmlformats.org/officeDocument/2006/relationships/header" Target="header2.xml"/><Relationship Id="rId36" Type="http://schemas.openxmlformats.org/officeDocument/2006/relationships/hyperlink" Target="https://www.esafety.gov.au/report"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ducation.nsw.gov.au/schooling/schooling-initiatives/anti-bullying/educators/national-day-of-action" TargetMode="External"/><Relationship Id="rId31" Type="http://schemas.openxmlformats.org/officeDocument/2006/relationships/hyperlink" Target="https://education.nsw.gov.au/policy-library/policies/pd-2006-0316"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you.edu.au/" TargetMode="External"/><Relationship Id="rId22" Type="http://schemas.openxmlformats.org/officeDocument/2006/relationships/hyperlink" Target="https://beyou.edu.au/resources/implementation-tools/programs-directory/b/bounce-back" TargetMode="External"/><Relationship Id="rId27" Type="http://schemas.openxmlformats.org/officeDocument/2006/relationships/footer" Target="footer1.xml"/><Relationship Id="rId30" Type="http://schemas.openxmlformats.org/officeDocument/2006/relationships/hyperlink" Target="https://education.nsw.gov.au/inside-the-department/directory-a-z/team-around-a-school" TargetMode="External"/><Relationship Id="rId35" Type="http://schemas.openxmlformats.org/officeDocument/2006/relationships/hyperlink" Target="https://education.nsw.gov.au/policy-library/policyprocedures/pd-2006-0316/pd-2006-0316-06" TargetMode="External"/><Relationship Id="rId43" Type="http://schemas.microsoft.com/office/2007/relationships/diagramDrawing" Target="diagrams/drawing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schooling/school-community/mental-health-programs-and-partnerships/pax-good-behaviour-game" TargetMode="External"/><Relationship Id="rId17" Type="http://schemas.openxmlformats.org/officeDocument/2006/relationships/hyperlink" Target="https://www.positivelivingskills.com.au/" TargetMode="External"/><Relationship Id="rId25"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33" Type="http://schemas.openxmlformats.org/officeDocument/2006/relationships/hyperlink" Target="https://education.nsw.gov.au/policy-library/policies/staff-only/pd-2013-0454-05" TargetMode="External"/><Relationship Id="rId38" Type="http://schemas.openxmlformats.org/officeDocument/2006/relationships/footer" Target="footer3.xml"/><Relationship Id="rId46" Type="http://schemas.openxmlformats.org/officeDocument/2006/relationships/header" Target="header4.xml"/><Relationship Id="rId20" Type="http://schemas.openxmlformats.org/officeDocument/2006/relationships/hyperlink" Target="https://studentwellbeinghub.edu.au/educators/resources/child-protection-and-respectful-relationships-education/" TargetMode="External"/><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behaviour / wellbeing ITD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ITD 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behaviour / wellbeing ITD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b</a:t>
          </a:r>
          <a:r>
            <a:rPr lang="en-AU" sz="1000">
              <a:solidFill>
                <a:sysClr val="windowText" lastClr="000000"/>
              </a:solidFill>
              <a:latin typeface="Public Sans Light"/>
              <a:ea typeface="+mn-ea"/>
              <a:cs typeface="+mn-cs"/>
            </a:rPr>
            <a:t>ehaviour / wellbeing ITD 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school executive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t>bullying behaviour, including cyber-bullying</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pt>
    <dgm:pt modelId="{4F2E2368-64EC-4F78-A770-2946FBA4BFCB}" type="sibTrans" cxnId="{6B09D566-4FBD-40E3-89B6-399B47B30DF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t>bullying behaviour, including cyber-bullying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behaviour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school executive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behaviour / wellbeing ITD system</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ts val="0"/>
            </a:spcBef>
            <a:spcAft>
              <a:spcPts val="0"/>
            </a:spcAft>
            <a:buNone/>
          </a:pPr>
          <a:r>
            <a:rPr lang="en-AU" sz="8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106867"/>
    <w:rsid w:val="001D217B"/>
    <w:rsid w:val="001F480E"/>
    <w:rsid w:val="00262294"/>
    <w:rsid w:val="00276D91"/>
    <w:rsid w:val="002820D2"/>
    <w:rsid w:val="00285CFD"/>
    <w:rsid w:val="002C5CB4"/>
    <w:rsid w:val="0030013A"/>
    <w:rsid w:val="003714EF"/>
    <w:rsid w:val="003B3FD2"/>
    <w:rsid w:val="004F3DD4"/>
    <w:rsid w:val="00567176"/>
    <w:rsid w:val="005841D9"/>
    <w:rsid w:val="005958C9"/>
    <w:rsid w:val="005A298A"/>
    <w:rsid w:val="005A3AF2"/>
    <w:rsid w:val="00674216"/>
    <w:rsid w:val="00685E4C"/>
    <w:rsid w:val="00746AE5"/>
    <w:rsid w:val="007608DF"/>
    <w:rsid w:val="007C2327"/>
    <w:rsid w:val="00887C8F"/>
    <w:rsid w:val="008E7290"/>
    <w:rsid w:val="00907D93"/>
    <w:rsid w:val="00933519"/>
    <w:rsid w:val="009A2CCC"/>
    <w:rsid w:val="00A219D1"/>
    <w:rsid w:val="00A3125C"/>
    <w:rsid w:val="00A60B1F"/>
    <w:rsid w:val="00AA366F"/>
    <w:rsid w:val="00AB1CFE"/>
    <w:rsid w:val="00AC0F02"/>
    <w:rsid w:val="00AF409A"/>
    <w:rsid w:val="00B74449"/>
    <w:rsid w:val="00BC5E1D"/>
    <w:rsid w:val="00BF3780"/>
    <w:rsid w:val="00C10739"/>
    <w:rsid w:val="00CE5667"/>
    <w:rsid w:val="00D135CA"/>
    <w:rsid w:val="00D35E44"/>
    <w:rsid w:val="00D631F9"/>
    <w:rsid w:val="00D91289"/>
    <w:rsid w:val="00DF290B"/>
    <w:rsid w:val="00E1622E"/>
    <w:rsid w:val="00E31479"/>
    <w:rsid w:val="00EA0599"/>
    <w:rsid w:val="00EA4AA1"/>
    <w:rsid w:val="00EC6E3A"/>
    <w:rsid w:val="00F25650"/>
    <w:rsid w:val="00F32EB9"/>
    <w:rsid w:val="00F7421F"/>
    <w:rsid w:val="00FB17D2"/>
    <w:rsid w:val="00FC1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f9e29c-30a4-4776-9c2f-7d4509c74583" xsi:nil="true"/>
    <lcf76f155ced4ddcb4097134ff3c332f xmlns="797ceb48-9513-4f90-b20f-6454344509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4360DFD3BFA46B936919518ADB7FC" ma:contentTypeVersion="18" ma:contentTypeDescription="Create a new document." ma:contentTypeScope="" ma:versionID="32e190d54ba68e7011092ee4c2a3589c">
  <xsd:schema xmlns:xsd="http://www.w3.org/2001/XMLSchema" xmlns:xs="http://www.w3.org/2001/XMLSchema" xmlns:p="http://schemas.microsoft.com/office/2006/metadata/properties" xmlns:ns2="797ceb48-9513-4f90-b20f-64543445098b" xmlns:ns3="d3f9e29c-30a4-4776-9c2f-7d4509c74583" targetNamespace="http://schemas.microsoft.com/office/2006/metadata/properties" ma:root="true" ma:fieldsID="bd4c6acb6d7252617b53327936a69df4" ns2:_="" ns3:_="">
    <xsd:import namespace="797ceb48-9513-4f90-b20f-64543445098b"/>
    <xsd:import namespace="d3f9e29c-30a4-4776-9c2f-7d4509c74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ceb48-9513-4f90-b20f-645434450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9e29c-30a4-4776-9c2f-7d4509c74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cc513-21a1-4f4d-9e00-dc240ca7206f}" ma:internalName="TaxCatchAll" ma:showField="CatchAllData" ma:web="d3f9e29c-30a4-4776-9c2f-7d4509c74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2.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d3f9e29c-30a4-4776-9c2f-7d4509c74583"/>
    <ds:schemaRef ds:uri="797ceb48-9513-4f90-b20f-64543445098b"/>
  </ds:schemaRefs>
</ds:datastoreItem>
</file>

<file path=customXml/itemProps3.xml><?xml version="1.0" encoding="utf-8"?>
<ds:datastoreItem xmlns:ds="http://schemas.openxmlformats.org/officeDocument/2006/customXml" ds:itemID="{C6279F5B-2F10-464B-A959-B3AF5F46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ceb48-9513-4f90-b20f-64543445098b"/>
    <ds:schemaRef ds:uri="d3f9e29c-30a4-4776-9c2f-7d4509c74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164</TotalTime>
  <Pages>11</Pages>
  <Words>3020</Words>
  <Characters>17217</Characters>
  <Application>Microsoft Office Word</Application>
  <DocSecurity>0</DocSecurity>
  <Lines>143</Lines>
  <Paragraphs>40</Paragraphs>
  <ScaleCrop>false</ScaleCrop>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Wellington Primary School Behaviour Support and Management Plan</dc:title>
  <dc:subject/>
  <dc:creator>Kylie Turner</dc:creator>
  <cp:keywords/>
  <dc:description/>
  <cp:lastModifiedBy>Darryl Thompson</cp:lastModifiedBy>
  <cp:revision>44</cp:revision>
  <cp:lastPrinted>2024-02-29T22:39:00Z</cp:lastPrinted>
  <dcterms:created xsi:type="dcterms:W3CDTF">2025-04-03T21:37:00Z</dcterms:created>
  <dcterms:modified xsi:type="dcterms:W3CDTF">2025-04-04T00:48:00Z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0x010100BF44360DFD3BFA46B936919518ADB7FC</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